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2E" w:rsidRDefault="005335FC">
      <w:pPr>
        <w:rPr>
          <w:rFonts w:ascii="Lucida Bright" w:hAnsi="Lucida Bright"/>
          <w:b/>
          <w:sz w:val="28"/>
          <w:szCs w:val="28"/>
          <w:u w:val="single"/>
        </w:rPr>
      </w:pPr>
      <w:r>
        <w:rPr>
          <w:rFonts w:ascii="Lucida Bright" w:hAnsi="Lucida Bright"/>
          <w:b/>
          <w:sz w:val="28"/>
          <w:szCs w:val="28"/>
          <w:u w:val="single"/>
        </w:rPr>
        <w:t>Scientific Inquiry Terminology Match Game</w:t>
      </w:r>
    </w:p>
    <w:p w:rsidR="005335FC" w:rsidRDefault="005335FC">
      <w:pPr>
        <w:rPr>
          <w:rFonts w:ascii="Lucida Bright" w:hAnsi="Lucida Bright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15"/>
        <w:gridCol w:w="1915"/>
        <w:gridCol w:w="1915"/>
        <w:gridCol w:w="1915"/>
        <w:gridCol w:w="1916"/>
      </w:tblGrid>
      <w:tr w:rsidR="005335FC" w:rsidTr="005335FC">
        <w:trPr>
          <w:jc w:val="center"/>
        </w:trPr>
        <w:tc>
          <w:tcPr>
            <w:tcW w:w="1915" w:type="dxa"/>
          </w:tcPr>
          <w:p w:rsidR="005335FC" w:rsidRDefault="005335FC" w:rsidP="005335FC">
            <w:pPr>
              <w:tabs>
                <w:tab w:val="left" w:pos="1358"/>
              </w:tabs>
              <w:rPr>
                <w:rFonts w:ascii="Lucida Bright" w:hAnsi="Lucida Bright"/>
                <w:sz w:val="24"/>
                <w:szCs w:val="24"/>
              </w:rPr>
            </w:pPr>
          </w:p>
          <w:p w:rsidR="005F505E" w:rsidRPr="005F505E" w:rsidRDefault="005335FC" w:rsidP="005335FC">
            <w:pPr>
              <w:tabs>
                <w:tab w:val="left" w:pos="1358"/>
              </w:tabs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 xml:space="preserve">Scientific </w:t>
            </w:r>
          </w:p>
          <w:p w:rsidR="005335FC" w:rsidRPr="005F505E" w:rsidRDefault="005335FC" w:rsidP="005335FC">
            <w:pPr>
              <w:tabs>
                <w:tab w:val="left" w:pos="1358"/>
              </w:tabs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Law</w:t>
            </w:r>
          </w:p>
          <w:p w:rsidR="005335FC" w:rsidRDefault="005335FC" w:rsidP="005335FC">
            <w:pPr>
              <w:tabs>
                <w:tab w:val="left" w:pos="1358"/>
              </w:tabs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007028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007028">
              <w:rPr>
                <w:rFonts w:ascii="Lucida Bright" w:hAnsi="Lucida Bright"/>
                <w:b/>
                <w:sz w:val="24"/>
                <w:szCs w:val="24"/>
              </w:rPr>
              <w:t>Inverse Relationship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Pr="005F185D" w:rsidRDefault="005F185D" w:rsidP="005F185D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185D">
              <w:rPr>
                <w:rFonts w:ascii="Lucida Bright" w:hAnsi="Lucida Bright"/>
                <w:b/>
                <w:sz w:val="24"/>
                <w:szCs w:val="24"/>
              </w:rPr>
              <w:t>Fact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Pr="00942D82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42D82">
              <w:rPr>
                <w:rFonts w:ascii="Lucida Bright" w:hAnsi="Lucida Bright"/>
                <w:b/>
                <w:sz w:val="24"/>
                <w:szCs w:val="24"/>
              </w:rPr>
              <w:t xml:space="preserve">Derived </w:t>
            </w: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  <w:r w:rsidRPr="00942D82">
              <w:rPr>
                <w:rFonts w:ascii="Lucida Bright" w:hAnsi="Lucida Bright"/>
                <w:b/>
                <w:sz w:val="24"/>
                <w:szCs w:val="24"/>
              </w:rPr>
              <w:t>Units</w:t>
            </w:r>
          </w:p>
        </w:tc>
        <w:tc>
          <w:tcPr>
            <w:tcW w:w="1916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Control</w:t>
            </w:r>
          </w:p>
        </w:tc>
      </w:tr>
      <w:tr w:rsidR="005335FC" w:rsidTr="005335FC">
        <w:trPr>
          <w:jc w:val="center"/>
        </w:trPr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Hypothesis</w:t>
            </w: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942D82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42D82">
              <w:rPr>
                <w:rFonts w:ascii="Lucida Bright" w:hAnsi="Lucida Bright"/>
                <w:b/>
                <w:sz w:val="24"/>
                <w:szCs w:val="24"/>
              </w:rPr>
              <w:t>Experiment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64FEE">
              <w:rPr>
                <w:rFonts w:ascii="Lucida Bright" w:hAnsi="Lucida Bright"/>
                <w:b/>
                <w:sz w:val="24"/>
                <w:szCs w:val="24"/>
              </w:rPr>
              <w:t>Exponential Relationship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Bias</w:t>
            </w:r>
          </w:p>
        </w:tc>
        <w:tc>
          <w:tcPr>
            <w:tcW w:w="1916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Pr="005F185D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185D">
              <w:rPr>
                <w:rFonts w:ascii="Lucida Bright" w:hAnsi="Lucida Bright"/>
                <w:b/>
                <w:sz w:val="24"/>
                <w:szCs w:val="24"/>
              </w:rPr>
              <w:t>Circle</w:t>
            </w: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  <w:r w:rsidRPr="005F185D">
              <w:rPr>
                <w:rFonts w:ascii="Lucida Bright" w:hAnsi="Lucida Bright"/>
                <w:b/>
                <w:sz w:val="24"/>
                <w:szCs w:val="24"/>
              </w:rPr>
              <w:t>Graph</w:t>
            </w:r>
          </w:p>
        </w:tc>
      </w:tr>
      <w:tr w:rsidR="005335FC" w:rsidTr="005335FC">
        <w:trPr>
          <w:jc w:val="center"/>
        </w:trPr>
        <w:tc>
          <w:tcPr>
            <w:tcW w:w="1915" w:type="dxa"/>
          </w:tcPr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</w:p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64FEE">
              <w:rPr>
                <w:rFonts w:ascii="Lucida Bright" w:hAnsi="Lucida Bright"/>
                <w:b/>
                <w:sz w:val="24"/>
                <w:szCs w:val="24"/>
              </w:rPr>
              <w:t>Confidence</w:t>
            </w:r>
          </w:p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</w:p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64FEE">
              <w:rPr>
                <w:rFonts w:ascii="Lucida Bright" w:hAnsi="Lucida Bright"/>
                <w:b/>
                <w:sz w:val="24"/>
                <w:szCs w:val="24"/>
              </w:rPr>
              <w:t>Accuracy</w:t>
            </w:r>
          </w:p>
        </w:tc>
        <w:tc>
          <w:tcPr>
            <w:tcW w:w="1915" w:type="dxa"/>
          </w:tcPr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</w:p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64FEE">
              <w:rPr>
                <w:rFonts w:ascii="Lucida Bright" w:hAnsi="Lucida Bright"/>
                <w:b/>
                <w:sz w:val="24"/>
                <w:szCs w:val="24"/>
              </w:rPr>
              <w:t>Objective</w:t>
            </w:r>
          </w:p>
        </w:tc>
        <w:tc>
          <w:tcPr>
            <w:tcW w:w="1915" w:type="dxa"/>
          </w:tcPr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</w:p>
          <w:p w:rsidR="005335FC" w:rsidRPr="00964FEE" w:rsidRDefault="00964FEE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64FEE">
              <w:rPr>
                <w:rFonts w:ascii="Lucida Bright" w:hAnsi="Lucida Bright"/>
                <w:b/>
                <w:sz w:val="24"/>
                <w:szCs w:val="24"/>
              </w:rPr>
              <w:t>Precis</w:t>
            </w:r>
            <w:r w:rsidR="005335FC" w:rsidRPr="00964FEE">
              <w:rPr>
                <w:rFonts w:ascii="Lucida Bright" w:hAnsi="Lucida Bright"/>
                <w:b/>
                <w:sz w:val="24"/>
                <w:szCs w:val="24"/>
              </w:rPr>
              <w:t>ion</w:t>
            </w:r>
          </w:p>
        </w:tc>
        <w:tc>
          <w:tcPr>
            <w:tcW w:w="1916" w:type="dxa"/>
          </w:tcPr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</w:p>
          <w:p w:rsidR="005335FC" w:rsidRPr="00964FE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64FEE">
              <w:rPr>
                <w:rFonts w:ascii="Lucida Bright" w:hAnsi="Lucida Bright"/>
                <w:b/>
                <w:sz w:val="24"/>
                <w:szCs w:val="24"/>
              </w:rPr>
              <w:t>Theory</w:t>
            </w:r>
          </w:p>
        </w:tc>
      </w:tr>
      <w:tr w:rsidR="005335FC" w:rsidTr="005335FC">
        <w:trPr>
          <w:jc w:val="center"/>
        </w:trPr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007028" w:rsidRDefault="005F505E" w:rsidP="005F505E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007028">
              <w:rPr>
                <w:rFonts w:ascii="Lucida Bright" w:hAnsi="Lucida Bright"/>
                <w:b/>
                <w:sz w:val="24"/>
                <w:szCs w:val="24"/>
              </w:rPr>
              <w:t>Replicate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Quantitative Data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Scientific Method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Qualitative Data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6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Pr="00007028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007028">
              <w:rPr>
                <w:rFonts w:ascii="Lucida Bright" w:hAnsi="Lucida Bright"/>
                <w:b/>
                <w:sz w:val="24"/>
                <w:szCs w:val="24"/>
              </w:rPr>
              <w:t xml:space="preserve">Bar </w:t>
            </w: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  <w:r w:rsidRPr="00007028">
              <w:rPr>
                <w:rFonts w:ascii="Lucida Bright" w:hAnsi="Lucida Bright"/>
                <w:b/>
                <w:sz w:val="24"/>
                <w:szCs w:val="24"/>
              </w:rPr>
              <w:t>Graph</w:t>
            </w:r>
          </w:p>
        </w:tc>
      </w:tr>
      <w:tr w:rsidR="005335FC" w:rsidTr="005335FC">
        <w:trPr>
          <w:jc w:val="center"/>
        </w:trPr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Independent Variable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007028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007028">
              <w:rPr>
                <w:rFonts w:ascii="Lucida Bright" w:hAnsi="Lucida Bright"/>
                <w:b/>
                <w:sz w:val="24"/>
                <w:szCs w:val="24"/>
              </w:rPr>
              <w:t>Constant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Model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Pr="005F185D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185D">
              <w:rPr>
                <w:rFonts w:ascii="Lucida Bright" w:hAnsi="Lucida Bright"/>
                <w:b/>
                <w:sz w:val="24"/>
                <w:szCs w:val="24"/>
              </w:rPr>
              <w:t xml:space="preserve">Line </w:t>
            </w: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  <w:r w:rsidRPr="005F185D">
              <w:rPr>
                <w:rFonts w:ascii="Lucida Bright" w:hAnsi="Lucida Bright"/>
                <w:b/>
                <w:sz w:val="24"/>
                <w:szCs w:val="24"/>
              </w:rPr>
              <w:t>Graph</w:t>
            </w:r>
          </w:p>
        </w:tc>
        <w:tc>
          <w:tcPr>
            <w:tcW w:w="1916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Dependent Variable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5335FC" w:rsidTr="005335FC">
        <w:trPr>
          <w:jc w:val="center"/>
        </w:trPr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007028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007028">
              <w:rPr>
                <w:rFonts w:ascii="Lucida Bright" w:hAnsi="Lucida Bright"/>
                <w:b/>
                <w:sz w:val="24"/>
                <w:szCs w:val="24"/>
              </w:rPr>
              <w:t>Conclusion</w:t>
            </w: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007028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007028">
              <w:rPr>
                <w:rFonts w:ascii="Lucida Bright" w:hAnsi="Lucida Bright"/>
                <w:b/>
                <w:sz w:val="24"/>
                <w:szCs w:val="24"/>
              </w:rPr>
              <w:t>Direct Relationship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942D82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942D82">
              <w:rPr>
                <w:rFonts w:ascii="Lucida Bright" w:hAnsi="Lucida Bright"/>
                <w:b/>
                <w:sz w:val="24"/>
                <w:szCs w:val="24"/>
              </w:rPr>
              <w:t>SI (System International)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Pr="005F505E" w:rsidRDefault="005335FC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Interference</w:t>
            </w:r>
          </w:p>
          <w:p w:rsidR="005335FC" w:rsidRDefault="005335FC" w:rsidP="005335FC">
            <w:pPr>
              <w:jc w:val="both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6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Pr="005F505E" w:rsidRDefault="005F505E" w:rsidP="005335FC">
            <w:pPr>
              <w:rPr>
                <w:rFonts w:ascii="Lucida Bright" w:hAnsi="Lucida Bright"/>
                <w:b/>
                <w:sz w:val="24"/>
                <w:szCs w:val="24"/>
              </w:rPr>
            </w:pPr>
            <w:r w:rsidRPr="005F505E">
              <w:rPr>
                <w:rFonts w:ascii="Lucida Bright" w:hAnsi="Lucida Bright"/>
                <w:b/>
                <w:sz w:val="24"/>
                <w:szCs w:val="24"/>
              </w:rPr>
              <w:t>Observe</w:t>
            </w:r>
          </w:p>
        </w:tc>
      </w:tr>
      <w:tr w:rsidR="005335FC" w:rsidTr="005335FC">
        <w:trPr>
          <w:jc w:val="center"/>
        </w:trPr>
        <w:tc>
          <w:tcPr>
            <w:tcW w:w="1915" w:type="dxa"/>
          </w:tcPr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To use your senses to gather information</w:t>
            </w:r>
          </w:p>
          <w:p w:rsidR="005335FC" w:rsidRDefault="005335FC" w:rsidP="005F505E">
            <w:pPr>
              <w:jc w:val="both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505E" w:rsidRDefault="005F505E" w:rsidP="005F505E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F505E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Default="005F505E" w:rsidP="005F505E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brief explanation of what you observe and think is true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505E" w:rsidRDefault="005F505E" w:rsidP="005F505E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F505E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The steps scientists use to create explanations based on the evidence they gathered</w:t>
            </w:r>
          </w:p>
          <w:p w:rsidR="005F505E" w:rsidRDefault="005F505E" w:rsidP="005F505E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An educated guess about the result of an experiment</w:t>
            </w:r>
          </w:p>
        </w:tc>
        <w:tc>
          <w:tcPr>
            <w:tcW w:w="1916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scientific statement that is well tested, supported, and verified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5335FC" w:rsidTr="005335FC">
        <w:trPr>
          <w:jc w:val="center"/>
        </w:trPr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335FC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Observations made by the 5 senses (smell, taste, touch, sight, sound)</w:t>
            </w:r>
          </w:p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Observations made by using measuring instruments (temperature, length, width, etc.)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Part of the experiment that the experimenter will change or manipulate</w:t>
            </w:r>
          </w:p>
        </w:tc>
        <w:tc>
          <w:tcPr>
            <w:tcW w:w="1915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Part of the experiment that changes as a result of the dependent variable</w:t>
            </w:r>
          </w:p>
        </w:tc>
        <w:tc>
          <w:tcPr>
            <w:tcW w:w="1916" w:type="dxa"/>
          </w:tcPr>
          <w:p w:rsidR="005335FC" w:rsidRDefault="005335FC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standard to compare results to during an experiment</w:t>
            </w:r>
          </w:p>
        </w:tc>
      </w:tr>
      <w:tr w:rsidR="005F505E" w:rsidTr="005335FC">
        <w:trPr>
          <w:jc w:val="center"/>
        </w:trPr>
        <w:tc>
          <w:tcPr>
            <w:tcW w:w="1915" w:type="dxa"/>
          </w:tcPr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Used to represent things that we cannot directly study</w:t>
            </w:r>
          </w:p>
        </w:tc>
        <w:tc>
          <w:tcPr>
            <w:tcW w:w="1915" w:type="dxa"/>
          </w:tcPr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Something that can affect how the results of an experiment are viewed</w:t>
            </w:r>
          </w:p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505E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To repeat a </w:t>
            </w:r>
            <w:r>
              <w:rPr>
                <w:rFonts w:ascii="Lucida Bright" w:hAnsi="Lucida Bright"/>
                <w:sz w:val="24"/>
                <w:szCs w:val="24"/>
              </w:rPr>
              <w:lastRenderedPageBreak/>
              <w:t>study, usually with different participants and in different situations, to confirm the results of a study</w:t>
            </w: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graph used to display data that is not continuous or without units.</w:t>
            </w:r>
          </w:p>
        </w:tc>
        <w:tc>
          <w:tcPr>
            <w:tcW w:w="1916" w:type="dxa"/>
          </w:tcPr>
          <w:p w:rsidR="005F505E" w:rsidRDefault="005F505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 xml:space="preserve">A </w:t>
            </w:r>
            <w:r>
              <w:rPr>
                <w:rFonts w:ascii="Lucida Bright" w:hAnsi="Lucida Bright"/>
                <w:sz w:val="24"/>
                <w:szCs w:val="24"/>
              </w:rPr>
              <w:lastRenderedPageBreak/>
              <w:t>mathematical relationship in which one variable increases while the other decreases</w:t>
            </w:r>
          </w:p>
        </w:tc>
      </w:tr>
      <w:tr w:rsidR="00007028" w:rsidTr="005335FC">
        <w:trPr>
          <w:jc w:val="center"/>
        </w:trPr>
        <w:tc>
          <w:tcPr>
            <w:tcW w:w="1915" w:type="dxa"/>
          </w:tcPr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F185D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mathematical relationship in which one variable increases while the other increases, or vice versa</w:t>
            </w: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007028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007028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007028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007028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The end or finish of an event or process</w:t>
            </w:r>
          </w:p>
        </w:tc>
        <w:tc>
          <w:tcPr>
            <w:tcW w:w="1915" w:type="dxa"/>
          </w:tcPr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situation or state of affairs that does not change</w:t>
            </w:r>
          </w:p>
        </w:tc>
        <w:tc>
          <w:tcPr>
            <w:tcW w:w="1915" w:type="dxa"/>
          </w:tcPr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007028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graph in which successive points (representing data) are plotted and then connected by straight lines</w:t>
            </w:r>
          </w:p>
        </w:tc>
        <w:tc>
          <w:tcPr>
            <w:tcW w:w="1916" w:type="dxa"/>
          </w:tcPr>
          <w:p w:rsidR="00007028" w:rsidRDefault="00007028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circular graph having radii dividing the circle into sectors proportional in area and angle to the relative size of the quantities represented. Also called a pie chart.</w:t>
            </w: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5F185D" w:rsidTr="005335FC">
        <w:trPr>
          <w:jc w:val="center"/>
        </w:trPr>
        <w:tc>
          <w:tcPr>
            <w:tcW w:w="1915" w:type="dxa"/>
          </w:tcPr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statement or idea that has been proven truthful</w:t>
            </w:r>
          </w:p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5F185D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An SI unit of measurement comprised of a combination of the seven base units</w:t>
            </w: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complete, coherent system of units used for scientific work, in which the fundamental quantities are length, time, electric current, temperature, luminous intensity, amount of substance, and mass</w:t>
            </w: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42D82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scientific procedure undertaken to make a discovery, test a hypothesis, or demonstrate a known fact</w:t>
            </w:r>
          </w:p>
        </w:tc>
        <w:tc>
          <w:tcPr>
            <w:tcW w:w="1916" w:type="dxa"/>
          </w:tcPr>
          <w:p w:rsidR="005F185D" w:rsidRDefault="005F185D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42D82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relationship in which properties will change over time and is expressed in a graph</w:t>
            </w:r>
          </w:p>
        </w:tc>
      </w:tr>
      <w:tr w:rsidR="00964FEE" w:rsidTr="005335FC">
        <w:trPr>
          <w:jc w:val="center"/>
        </w:trPr>
        <w:tc>
          <w:tcPr>
            <w:tcW w:w="1915" w:type="dxa"/>
          </w:tcPr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The state of feeling certain about feelings or outcomes of situations; having assurance about the truth of something</w:t>
            </w: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The quality or state of being correct or precise; the ability to perform a task with precision</w:t>
            </w:r>
          </w:p>
        </w:tc>
        <w:tc>
          <w:tcPr>
            <w:tcW w:w="1915" w:type="dxa"/>
          </w:tcPr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Not influenced by personal feelings or opinions in considering and representing facts; a thing aimed at or sought after</w:t>
            </w: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915" w:type="dxa"/>
          </w:tcPr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The quality, condition, or fact of being exact or accurate; marked by or adapted for accuracy and exactness</w:t>
            </w:r>
          </w:p>
        </w:tc>
        <w:tc>
          <w:tcPr>
            <w:tcW w:w="1916" w:type="dxa"/>
          </w:tcPr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A supposition or system of ideas intended to explain something especially one based on general principles independent of the thing to be tested; a set of principles on which the practice of an activity is based</w:t>
            </w:r>
          </w:p>
          <w:p w:rsidR="00964FEE" w:rsidRDefault="00964FEE" w:rsidP="005335FC">
            <w:pPr>
              <w:rPr>
                <w:rFonts w:ascii="Lucida Bright" w:hAnsi="Lucida Bright"/>
                <w:sz w:val="24"/>
                <w:szCs w:val="24"/>
              </w:rPr>
            </w:pPr>
          </w:p>
        </w:tc>
      </w:tr>
    </w:tbl>
    <w:p w:rsidR="005335FC" w:rsidRPr="005335FC" w:rsidRDefault="005335FC" w:rsidP="005335FC">
      <w:pPr>
        <w:jc w:val="left"/>
        <w:rPr>
          <w:rFonts w:ascii="Lucida Bright" w:hAnsi="Lucida Bright"/>
          <w:sz w:val="24"/>
          <w:szCs w:val="24"/>
        </w:rPr>
      </w:pPr>
    </w:p>
    <w:sectPr w:rsidR="005335FC" w:rsidRPr="005335FC" w:rsidSect="0043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35FC"/>
    <w:rsid w:val="00007028"/>
    <w:rsid w:val="00430C2E"/>
    <w:rsid w:val="005335FC"/>
    <w:rsid w:val="005F185D"/>
    <w:rsid w:val="005F505E"/>
    <w:rsid w:val="007163DC"/>
    <w:rsid w:val="00942D82"/>
    <w:rsid w:val="00964FEE"/>
    <w:rsid w:val="0096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2012-01-02T16:24:00Z</dcterms:created>
  <dcterms:modified xsi:type="dcterms:W3CDTF">2012-01-02T23:51:00Z</dcterms:modified>
</cp:coreProperties>
</file>