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3" w:rsidRDefault="00A0171E" w:rsidP="00A0171E">
      <w:pPr>
        <w:jc w:val="center"/>
        <w:rPr>
          <w:b/>
        </w:rPr>
      </w:pPr>
      <w:r w:rsidRPr="00A0171E">
        <w:rPr>
          <w:b/>
        </w:rPr>
        <w:t xml:space="preserve">Quiz over AI, ET, Cloning and Animal Welfare </w:t>
      </w:r>
      <w:r>
        <w:rPr>
          <w:b/>
        </w:rPr>
        <w:t>and Animal Rights</w:t>
      </w: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embryo transfer?</w:t>
      </w:r>
    </w:p>
    <w:p w:rsidR="00A0171E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Embryo transfer is the removal of embryos from a super ovulated mare and the transfer of those embryos to less fertile, inferior, older mares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step one of embryo transfer?</w:t>
      </w:r>
      <w:r w:rsidR="00CD743F">
        <w:rPr>
          <w:b/>
        </w:rPr>
        <w:t xml:space="preserve"> Any one of these will work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D743F">
        <w:rPr>
          <w:rFonts w:ascii="Times New Roman" w:hAnsi="Times New Roman" w:cs="Times New Roman"/>
          <w:color w:val="FF0000"/>
          <w:sz w:val="24"/>
          <w:szCs w:val="24"/>
        </w:rPr>
        <w:t>Superovulation</w:t>
      </w:r>
      <w:proofErr w:type="spellEnd"/>
      <w:r w:rsidRPr="00CD74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Insemination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Synchronization of Recipients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Collection of Embryos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Location, Grading and Storage of Embryos</w:t>
      </w:r>
    </w:p>
    <w:p w:rsidR="00A0171E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Deposition of Embryos into Recipient Tract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CD743F" w:rsidRDefault="00A0171E" w:rsidP="00CD743F">
      <w:pPr>
        <w:pStyle w:val="ListParagraph"/>
        <w:numPr>
          <w:ilvl w:val="0"/>
          <w:numId w:val="1"/>
        </w:numPr>
        <w:rPr>
          <w:b/>
        </w:rPr>
      </w:pPr>
      <w:r w:rsidRPr="00A0171E">
        <w:rPr>
          <w:b/>
        </w:rPr>
        <w:t>How do you evaluate semen quality?</w:t>
      </w:r>
      <w:r w:rsidR="00CD743F">
        <w:rPr>
          <w:b/>
        </w:rPr>
        <w:t xml:space="preserve"> Any of these will work</w:t>
      </w:r>
      <w:r w:rsidRPr="00A0171E">
        <w:rPr>
          <w:b/>
        </w:rPr>
        <w:t xml:space="preserve"> </w:t>
      </w:r>
    </w:p>
    <w:p w:rsidR="00CD743F" w:rsidRPr="00CD743F" w:rsidRDefault="00CD743F" w:rsidP="00CD743F">
      <w:pPr>
        <w:pStyle w:val="ListParagraph"/>
        <w:rPr>
          <w:b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CD743F">
        <w:rPr>
          <w:rFonts w:ascii="Times New Roman" w:hAnsi="Times New Roman" w:cs="Times New Roman"/>
          <w:color w:val="FF0000"/>
          <w:sz w:val="24"/>
          <w:szCs w:val="24"/>
        </w:rPr>
        <w:t>olor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CD743F">
        <w:rPr>
          <w:rFonts w:ascii="Times New Roman" w:hAnsi="Times New Roman" w:cs="Times New Roman"/>
          <w:color w:val="FF0000"/>
          <w:sz w:val="24"/>
          <w:szCs w:val="24"/>
        </w:rPr>
        <w:t>olume</w:t>
      </w:r>
    </w:p>
    <w:p w:rsid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CD743F">
        <w:rPr>
          <w:rFonts w:ascii="Times New Roman" w:hAnsi="Times New Roman" w:cs="Times New Roman"/>
          <w:color w:val="FF0000"/>
          <w:sz w:val="24"/>
          <w:szCs w:val="24"/>
        </w:rPr>
        <w:t>onsistency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CD743F">
        <w:rPr>
          <w:rFonts w:ascii="Times New Roman" w:hAnsi="Times New Roman" w:cs="Times New Roman"/>
          <w:color w:val="FF0000"/>
          <w:sz w:val="24"/>
          <w:szCs w:val="24"/>
        </w:rPr>
        <w:t xml:space="preserve">emen morphology </w:t>
      </w:r>
    </w:p>
    <w:p w:rsidR="00A0171E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D743F">
        <w:rPr>
          <w:rFonts w:ascii="Times New Roman" w:hAnsi="Times New Roman" w:cs="Times New Roman"/>
          <w:color w:val="FF0000"/>
          <w:sz w:val="24"/>
          <w:szCs w:val="24"/>
        </w:rPr>
        <w:t>Size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A0171E" w:rsidRDefault="00A0171E" w:rsidP="00A017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Describe Animal Welfare.</w:t>
      </w:r>
    </w:p>
    <w:p w:rsidR="00CD743F" w:rsidRPr="00CD743F" w:rsidRDefault="00CD743F" w:rsidP="00CD743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D743F">
        <w:rPr>
          <w:rFonts w:ascii="Times New Roman" w:hAnsi="Times New Roman" w:cs="Times New Roman"/>
          <w:color w:val="FF0000"/>
          <w:sz w:val="24"/>
          <w:szCs w:val="24"/>
        </w:rPr>
        <w:t xml:space="preserve">A human responsibility that encompasses all aspects of animal well-being, including proper housing, management, disease prevention and treatment, responsible care, humane handling, and, when necessary, humane </w:t>
      </w:r>
      <w:proofErr w:type="spellStart"/>
      <w:r w:rsidRPr="00CD743F">
        <w:rPr>
          <w:rFonts w:ascii="Times New Roman" w:hAnsi="Times New Roman" w:cs="Times New Roman"/>
          <w:color w:val="FF0000"/>
          <w:sz w:val="24"/>
          <w:szCs w:val="24"/>
        </w:rPr>
        <w:t>euthansia</w:t>
      </w:r>
      <w:proofErr w:type="spellEnd"/>
      <w:r w:rsidRPr="00CD743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A0171E" w:rsidRDefault="00A0171E" w:rsidP="00A0171E">
      <w:pPr>
        <w:pStyle w:val="ListParagraph"/>
        <w:rPr>
          <w:b/>
        </w:rPr>
      </w:pPr>
    </w:p>
    <w:p w:rsidR="00CD743F" w:rsidRDefault="00A0171E" w:rsidP="00CD74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Describe Animal Rights. </w:t>
      </w:r>
    </w:p>
    <w:p w:rsidR="00A0171E" w:rsidRPr="00CD743F" w:rsidRDefault="00CD743F" w:rsidP="00CD743F">
      <w:pPr>
        <w:pStyle w:val="ListParagraph"/>
        <w:rPr>
          <w:b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CD743F">
        <w:rPr>
          <w:rFonts w:ascii="Times New Roman" w:hAnsi="Times New Roman" w:cs="Times New Roman"/>
          <w:color w:val="FF0000"/>
          <w:sz w:val="24"/>
          <w:szCs w:val="24"/>
        </w:rPr>
        <w:t xml:space="preserve"> philosophical view that animals have rights similar or the same as humans.</w:t>
      </w:r>
      <w:proofErr w:type="gramEnd"/>
      <w:r w:rsidRPr="00CD743F">
        <w:rPr>
          <w:rFonts w:ascii="Times New Roman" w:hAnsi="Times New Roman" w:cs="Times New Roman"/>
          <w:color w:val="FF0000"/>
          <w:sz w:val="24"/>
          <w:szCs w:val="24"/>
        </w:rPr>
        <w:t xml:space="preserve"> True animal rights proponents believe that humans do not have the right to use animals at all. Animal rights proponents wish to ban all use of animals by humans.  </w:t>
      </w:r>
    </w:p>
    <w:p w:rsidR="00CD743F" w:rsidRPr="00CD743F" w:rsidRDefault="00CD743F">
      <w:pPr>
        <w:ind w:left="720"/>
        <w:rPr>
          <w:color w:val="FF0000"/>
        </w:rPr>
      </w:pPr>
    </w:p>
    <w:sectPr w:rsidR="00CD743F" w:rsidRPr="00CD743F" w:rsidSect="00CA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3B2"/>
    <w:multiLevelType w:val="hybridMultilevel"/>
    <w:tmpl w:val="BB94C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9879BB"/>
    <w:multiLevelType w:val="hybridMultilevel"/>
    <w:tmpl w:val="292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171E"/>
    <w:rsid w:val="008A0A70"/>
    <w:rsid w:val="00A0171E"/>
    <w:rsid w:val="00CA6BD7"/>
    <w:rsid w:val="00CD743F"/>
    <w:rsid w:val="00E24DDB"/>
    <w:rsid w:val="00ED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Tulsa Community College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2012-02-02T19:40:00Z</dcterms:created>
  <dcterms:modified xsi:type="dcterms:W3CDTF">2012-02-02T19:40:00Z</dcterms:modified>
</cp:coreProperties>
</file>