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452" w:rsidRPr="0009013D" w:rsidRDefault="00A04452" w:rsidP="001721F4">
      <w:pPr>
        <w:spacing w:after="0" w:line="240" w:lineRule="auto"/>
        <w:rPr>
          <w:rFonts w:ascii="Times New Roman" w:hAnsi="Times New Roman" w:cs="Times New Roman"/>
          <w:b/>
          <w:sz w:val="24"/>
          <w:szCs w:val="24"/>
        </w:rPr>
      </w:pPr>
      <w:r w:rsidRPr="0009013D">
        <w:rPr>
          <w:rFonts w:ascii="Times New Roman" w:hAnsi="Times New Roman" w:cs="Times New Roman"/>
          <w:b/>
          <w:sz w:val="24"/>
          <w:szCs w:val="24"/>
        </w:rPr>
        <w:t>Lesson Title:</w:t>
      </w:r>
      <w:r w:rsidR="00411DCC">
        <w:rPr>
          <w:rFonts w:ascii="Times New Roman" w:hAnsi="Times New Roman" w:cs="Times New Roman"/>
          <w:b/>
          <w:sz w:val="24"/>
          <w:szCs w:val="24"/>
        </w:rPr>
        <w:t xml:space="preserve"> Cell Differentiation</w:t>
      </w:r>
    </w:p>
    <w:p w:rsidR="00C4532C" w:rsidRPr="0009013D" w:rsidRDefault="00C4532C" w:rsidP="001721F4">
      <w:pPr>
        <w:spacing w:after="0" w:line="240" w:lineRule="auto"/>
        <w:rPr>
          <w:rFonts w:ascii="Times New Roman" w:hAnsi="Times New Roman" w:cs="Times New Roman"/>
          <w:b/>
          <w:sz w:val="24"/>
          <w:szCs w:val="24"/>
        </w:rPr>
      </w:pPr>
      <w:r w:rsidRPr="0009013D">
        <w:rPr>
          <w:rFonts w:ascii="Times New Roman" w:hAnsi="Times New Roman" w:cs="Times New Roman"/>
          <w:b/>
          <w:sz w:val="24"/>
          <w:szCs w:val="24"/>
        </w:rPr>
        <w:t>Unit:</w:t>
      </w:r>
      <w:r w:rsidR="00AD39DD">
        <w:rPr>
          <w:rFonts w:ascii="Times New Roman" w:hAnsi="Times New Roman" w:cs="Times New Roman"/>
          <w:b/>
          <w:sz w:val="24"/>
          <w:szCs w:val="24"/>
        </w:rPr>
        <w:t xml:space="preserve"> </w:t>
      </w:r>
      <w:r w:rsidR="00411DCC">
        <w:rPr>
          <w:rFonts w:ascii="Times New Roman" w:hAnsi="Times New Roman" w:cs="Times New Roman"/>
          <w:b/>
          <w:sz w:val="24"/>
          <w:szCs w:val="24"/>
        </w:rPr>
        <w:t>Growth and Development</w:t>
      </w:r>
      <w:r w:rsidR="00AD39DD">
        <w:rPr>
          <w:rFonts w:ascii="Times New Roman" w:hAnsi="Times New Roman" w:cs="Times New Roman"/>
          <w:b/>
          <w:sz w:val="24"/>
          <w:szCs w:val="24"/>
        </w:rPr>
        <w:t xml:space="preserve"> (5)</w:t>
      </w:r>
    </w:p>
    <w:p w:rsidR="001721F4" w:rsidRPr="001721F4" w:rsidRDefault="001721F4" w:rsidP="001721F4">
      <w:pPr>
        <w:spacing w:after="0" w:line="240" w:lineRule="auto"/>
        <w:rPr>
          <w:rFonts w:ascii="Times New Roman" w:hAnsi="Times New Roman" w:cs="Times New Roman"/>
          <w:sz w:val="24"/>
          <w:szCs w:val="24"/>
        </w:rPr>
      </w:pPr>
    </w:p>
    <w:p w:rsidR="00C4532C" w:rsidRDefault="00A04452" w:rsidP="007116EB">
      <w:pPr>
        <w:spacing w:line="240" w:lineRule="auto"/>
        <w:rPr>
          <w:rFonts w:ascii="Times New Roman" w:hAnsi="Times New Roman" w:cs="Times New Roman"/>
          <w:sz w:val="24"/>
          <w:szCs w:val="24"/>
        </w:rPr>
      </w:pPr>
      <w:r w:rsidRPr="00FC7E8A">
        <w:rPr>
          <w:rFonts w:ascii="Times New Roman" w:hAnsi="Times New Roman" w:cs="Times New Roman"/>
          <w:sz w:val="24"/>
          <w:szCs w:val="24"/>
        </w:rPr>
        <w:t>TEKS:</w:t>
      </w:r>
      <w:r w:rsidR="001721F4">
        <w:rPr>
          <w:rFonts w:ascii="Times New Roman" w:hAnsi="Times New Roman" w:cs="Times New Roman"/>
          <w:sz w:val="24"/>
          <w:szCs w:val="24"/>
        </w:rPr>
        <w:t xml:space="preserve">  </w:t>
      </w:r>
      <w:r w:rsidR="00FC6DF3">
        <w:rPr>
          <w:rFonts w:ascii="Times New Roman" w:hAnsi="Times New Roman" w:cs="Times New Roman"/>
          <w:sz w:val="24"/>
          <w:szCs w:val="24"/>
        </w:rPr>
        <w:t>(11</w:t>
      </w:r>
      <w:proofErr w:type="gramStart"/>
      <w:r w:rsidR="00FC6DF3">
        <w:rPr>
          <w:rFonts w:ascii="Times New Roman" w:hAnsi="Times New Roman" w:cs="Times New Roman"/>
          <w:sz w:val="24"/>
          <w:szCs w:val="24"/>
        </w:rPr>
        <w:t>)(</w:t>
      </w:r>
      <w:proofErr w:type="gramEnd"/>
      <w:r w:rsidR="00FC6DF3">
        <w:rPr>
          <w:rFonts w:ascii="Times New Roman" w:hAnsi="Times New Roman" w:cs="Times New Roman"/>
          <w:sz w:val="24"/>
          <w:szCs w:val="24"/>
        </w:rPr>
        <w:t>b</w:t>
      </w:r>
      <w:r w:rsidR="00B65798">
        <w:rPr>
          <w:rFonts w:ascii="Times New Roman" w:hAnsi="Times New Roman" w:cs="Times New Roman"/>
          <w:sz w:val="24"/>
          <w:szCs w:val="24"/>
        </w:rPr>
        <w:t>)</w:t>
      </w:r>
      <w:r w:rsidR="00B65798" w:rsidRPr="001721F4">
        <w:rPr>
          <w:rFonts w:ascii="Times New Roman" w:hAnsi="Times New Roman" w:cs="Times New Roman"/>
          <w:sz w:val="24"/>
          <w:szCs w:val="24"/>
        </w:rPr>
        <w:t xml:space="preserve"> </w:t>
      </w:r>
      <w:r w:rsidR="00FC6DF3">
        <w:rPr>
          <w:rFonts w:ascii="Times New Roman" w:hAnsi="Times New Roman" w:cs="Times New Roman"/>
          <w:sz w:val="24"/>
          <w:szCs w:val="24"/>
        </w:rPr>
        <w:t>The student will describe and explain cell differentiation in the development of organisms.</w:t>
      </w:r>
      <w:r w:rsidR="007116EB">
        <w:rPr>
          <w:rFonts w:ascii="Times New Roman" w:hAnsi="Times New Roman" w:cs="Times New Roman"/>
          <w:sz w:val="24"/>
          <w:szCs w:val="24"/>
        </w:rPr>
        <w:br/>
      </w:r>
      <w:r w:rsidR="00C4532C" w:rsidRPr="00FC7E8A">
        <w:rPr>
          <w:rFonts w:ascii="Times New Roman" w:hAnsi="Times New Roman" w:cs="Times New Roman"/>
          <w:sz w:val="24"/>
          <w:szCs w:val="24"/>
        </w:rPr>
        <w:t>OBJECTIVES</w:t>
      </w:r>
      <w:r w:rsidR="007116EB">
        <w:rPr>
          <w:rFonts w:ascii="Times New Roman" w:hAnsi="Times New Roman" w:cs="Times New Roman"/>
          <w:sz w:val="24"/>
          <w:szCs w:val="24"/>
        </w:rPr>
        <w:br/>
      </w:r>
      <w:proofErr w:type="gramStart"/>
      <w:r w:rsidR="00C4532C" w:rsidRPr="001721F4">
        <w:rPr>
          <w:rFonts w:ascii="Times New Roman" w:hAnsi="Times New Roman" w:cs="Times New Roman"/>
          <w:sz w:val="24"/>
          <w:szCs w:val="24"/>
        </w:rPr>
        <w:t>The</w:t>
      </w:r>
      <w:proofErr w:type="gramEnd"/>
      <w:r w:rsidR="00C4532C" w:rsidRPr="001721F4">
        <w:rPr>
          <w:rFonts w:ascii="Times New Roman" w:hAnsi="Times New Roman" w:cs="Times New Roman"/>
          <w:sz w:val="24"/>
          <w:szCs w:val="24"/>
        </w:rPr>
        <w:t xml:space="preserve"> student shall be able to:</w:t>
      </w:r>
    </w:p>
    <w:p w:rsidR="00AD39DD" w:rsidRDefault="00AD39DD" w:rsidP="007116EB">
      <w:pPr>
        <w:pStyle w:val="ListParagraph"/>
        <w:numPr>
          <w:ilvl w:val="0"/>
          <w:numId w:val="13"/>
        </w:numPr>
        <w:spacing w:after="120"/>
        <w:rPr>
          <w:rFonts w:ascii="Times New Roman" w:hAnsi="Times New Roman" w:cs="Times New Roman"/>
        </w:rPr>
      </w:pPr>
      <w:r>
        <w:rPr>
          <w:rFonts w:ascii="Times New Roman" w:hAnsi="Times New Roman" w:cs="Times New Roman"/>
        </w:rPr>
        <w:t>Define cell differentiation.</w:t>
      </w:r>
    </w:p>
    <w:p w:rsidR="00AD39DD" w:rsidRDefault="00AD39DD" w:rsidP="007116EB">
      <w:pPr>
        <w:pStyle w:val="ListParagraph"/>
        <w:numPr>
          <w:ilvl w:val="0"/>
          <w:numId w:val="13"/>
        </w:numPr>
        <w:spacing w:after="120"/>
        <w:rPr>
          <w:rFonts w:ascii="Times New Roman" w:hAnsi="Times New Roman" w:cs="Times New Roman"/>
        </w:rPr>
      </w:pPr>
      <w:r>
        <w:rPr>
          <w:rFonts w:ascii="Times New Roman" w:hAnsi="Times New Roman" w:cs="Times New Roman"/>
        </w:rPr>
        <w:t>Explore terms related to cell differentiation.</w:t>
      </w:r>
    </w:p>
    <w:p w:rsidR="00AD39DD" w:rsidRPr="007116EB" w:rsidRDefault="00AD39DD" w:rsidP="007116EB">
      <w:pPr>
        <w:pStyle w:val="ListParagraph"/>
        <w:numPr>
          <w:ilvl w:val="0"/>
          <w:numId w:val="13"/>
        </w:numPr>
        <w:spacing w:after="120"/>
        <w:rPr>
          <w:rFonts w:ascii="Times New Roman" w:hAnsi="Times New Roman" w:cs="Times New Roman"/>
        </w:rPr>
      </w:pPr>
      <w:r>
        <w:rPr>
          <w:rFonts w:ascii="Times New Roman" w:hAnsi="Times New Roman" w:cs="Times New Roman"/>
        </w:rPr>
        <w:t>Recognize structures formed within cell differentiation.</w:t>
      </w:r>
    </w:p>
    <w:p w:rsidR="00C4532C" w:rsidRPr="00FC7E8A" w:rsidRDefault="00C4532C" w:rsidP="00C4532C">
      <w:pPr>
        <w:ind w:left="720" w:hanging="720"/>
        <w:rPr>
          <w:rFonts w:ascii="Times New Roman" w:hAnsi="Times New Roman" w:cs="Times New Roman"/>
          <w:sz w:val="24"/>
          <w:szCs w:val="24"/>
        </w:rPr>
      </w:pPr>
      <w:r w:rsidRPr="00FC7E8A">
        <w:rPr>
          <w:rFonts w:ascii="Times New Roman" w:hAnsi="Times New Roman" w:cs="Times New Roman"/>
          <w:sz w:val="24"/>
          <w:szCs w:val="24"/>
        </w:rPr>
        <w:t>TEACHING MATERIALS, TOOLS, AND EQUIPMENT</w:t>
      </w:r>
    </w:p>
    <w:p w:rsidR="007116EB" w:rsidRPr="001721F4" w:rsidRDefault="00C4532C" w:rsidP="007116EB">
      <w:pPr>
        <w:autoSpaceDE w:val="0"/>
        <w:autoSpaceDN w:val="0"/>
        <w:spacing w:after="0" w:line="240" w:lineRule="auto"/>
        <w:ind w:left="720"/>
        <w:rPr>
          <w:rFonts w:ascii="Times New Roman" w:hAnsi="Times New Roman" w:cs="Times New Roman"/>
          <w:sz w:val="24"/>
          <w:szCs w:val="24"/>
        </w:rPr>
      </w:pPr>
      <w:r w:rsidRPr="001721F4">
        <w:rPr>
          <w:rFonts w:ascii="Times New Roman" w:hAnsi="Times New Roman" w:cs="Times New Roman"/>
          <w:sz w:val="24"/>
          <w:szCs w:val="24"/>
        </w:rPr>
        <w:t xml:space="preserve">PPT: </w:t>
      </w:r>
      <w:r w:rsidR="00AD39DD">
        <w:rPr>
          <w:rFonts w:ascii="Times New Roman" w:hAnsi="Times New Roman" w:cs="Times New Roman"/>
          <w:sz w:val="24"/>
          <w:szCs w:val="24"/>
        </w:rPr>
        <w:t>Cell Differentiation</w:t>
      </w:r>
      <w:r w:rsidR="00AD39DD">
        <w:rPr>
          <w:rFonts w:ascii="Times New Roman" w:hAnsi="Times New Roman" w:cs="Times New Roman"/>
          <w:sz w:val="24"/>
          <w:szCs w:val="24"/>
        </w:rPr>
        <w:br/>
        <w:t>WS: KWL Chart (1 ea.)</w:t>
      </w:r>
      <w:r w:rsidR="00585ADE">
        <w:rPr>
          <w:rFonts w:ascii="Times New Roman" w:hAnsi="Times New Roman" w:cs="Times New Roman"/>
          <w:sz w:val="24"/>
          <w:szCs w:val="24"/>
        </w:rPr>
        <w:br/>
        <w:t xml:space="preserve">LM: </w:t>
      </w:r>
      <w:r w:rsidR="007116EB">
        <w:rPr>
          <w:rFonts w:ascii="Times New Roman" w:hAnsi="Times New Roman" w:cs="Times New Roman"/>
          <w:sz w:val="24"/>
          <w:szCs w:val="24"/>
        </w:rPr>
        <w:t xml:space="preserve">Soda cans, straws, construction paper, Styrofoam cups, peppermints, jolly ranchers, markers, glue, </w:t>
      </w:r>
      <w:proofErr w:type="spellStart"/>
      <w:r w:rsidR="007116EB">
        <w:rPr>
          <w:rFonts w:ascii="Times New Roman" w:hAnsi="Times New Roman" w:cs="Times New Roman"/>
          <w:sz w:val="24"/>
          <w:szCs w:val="24"/>
        </w:rPr>
        <w:t>sissors</w:t>
      </w:r>
      <w:proofErr w:type="spellEnd"/>
      <w:r w:rsidR="007116EB">
        <w:rPr>
          <w:rFonts w:ascii="Times New Roman" w:hAnsi="Times New Roman" w:cs="Times New Roman"/>
          <w:sz w:val="24"/>
          <w:szCs w:val="24"/>
        </w:rPr>
        <w:t>, etc.</w:t>
      </w:r>
      <w:r w:rsidR="00585ADE">
        <w:rPr>
          <w:rFonts w:ascii="Times New Roman" w:hAnsi="Times New Roman" w:cs="Times New Roman"/>
          <w:sz w:val="24"/>
          <w:szCs w:val="24"/>
        </w:rPr>
        <w:br/>
      </w:r>
      <w:proofErr w:type="spellStart"/>
      <w:r w:rsidR="00585ADE">
        <w:rPr>
          <w:rFonts w:ascii="Times New Roman" w:hAnsi="Times New Roman" w:cs="Times New Roman"/>
          <w:sz w:val="24"/>
          <w:szCs w:val="24"/>
        </w:rPr>
        <w:t>Vid</w:t>
      </w:r>
      <w:proofErr w:type="spellEnd"/>
      <w:r w:rsidR="00585ADE">
        <w:rPr>
          <w:rFonts w:ascii="Times New Roman" w:hAnsi="Times New Roman" w:cs="Times New Roman"/>
          <w:sz w:val="24"/>
          <w:szCs w:val="24"/>
        </w:rPr>
        <w:t xml:space="preserve">: </w:t>
      </w:r>
      <w:r w:rsidR="007116EB">
        <w:rPr>
          <w:rFonts w:ascii="Times New Roman" w:hAnsi="Times New Roman" w:cs="Times New Roman"/>
          <w:sz w:val="24"/>
          <w:szCs w:val="24"/>
        </w:rPr>
        <w:t>Life’s greatest miracle</w:t>
      </w:r>
    </w:p>
    <w:p w:rsidR="0044489F" w:rsidRPr="00D55106" w:rsidRDefault="0044489F" w:rsidP="0044489F">
      <w:pPr>
        <w:autoSpaceDE w:val="0"/>
        <w:autoSpaceDN w:val="0"/>
        <w:spacing w:after="0" w:line="240" w:lineRule="auto"/>
        <w:rPr>
          <w:rFonts w:ascii="Times New Roman" w:hAnsi="Times New Roman" w:cs="Times New Roman"/>
          <w:sz w:val="24"/>
          <w:szCs w:val="24"/>
        </w:rPr>
      </w:pPr>
    </w:p>
    <w:p w:rsidR="0044489F" w:rsidRPr="00B602FA" w:rsidRDefault="0044489F" w:rsidP="0044489F">
      <w:pPr>
        <w:ind w:left="720" w:hanging="720"/>
        <w:rPr>
          <w:rFonts w:ascii="Times" w:hAnsi="Times" w:cs="Times"/>
          <w:sz w:val="24"/>
          <w:szCs w:val="20"/>
        </w:rPr>
      </w:pPr>
      <w:r w:rsidRPr="00B602FA">
        <w:rPr>
          <w:rFonts w:ascii="Times" w:hAnsi="Times" w:cs="Times"/>
          <w:sz w:val="24"/>
          <w:szCs w:val="20"/>
        </w:rPr>
        <w:t>TEACHING PROCEDURE</w:t>
      </w:r>
    </w:p>
    <w:tbl>
      <w:tblPr>
        <w:tblW w:w="0" w:type="auto"/>
        <w:tblInd w:w="108" w:type="dxa"/>
        <w:tblLayout w:type="fixed"/>
        <w:tblLook w:val="0000"/>
      </w:tblPr>
      <w:tblGrid>
        <w:gridCol w:w="6787"/>
        <w:gridCol w:w="2637"/>
      </w:tblGrid>
      <w:tr w:rsidR="00B602FA" w:rsidRPr="00B602FA" w:rsidTr="001E0861">
        <w:trPr>
          <w:trHeight w:val="240"/>
        </w:trPr>
        <w:tc>
          <w:tcPr>
            <w:tcW w:w="6787" w:type="dxa"/>
            <w:tcBorders>
              <w:top w:val="nil"/>
              <w:left w:val="nil"/>
              <w:bottom w:val="nil"/>
              <w:right w:val="nil"/>
            </w:tcBorders>
          </w:tcPr>
          <w:p w:rsidR="00B602FA" w:rsidRPr="001E0861" w:rsidRDefault="001E0861" w:rsidP="00B602FA">
            <w:pPr>
              <w:spacing w:after="0" w:line="240" w:lineRule="auto"/>
              <w:rPr>
                <w:rFonts w:ascii="Times New Roman" w:hAnsi="Times New Roman" w:cs="Times New Roman"/>
                <w:bCs/>
                <w:sz w:val="24"/>
                <w:szCs w:val="20"/>
              </w:rPr>
            </w:pPr>
            <w:r>
              <w:rPr>
                <w:rFonts w:ascii="Times New Roman" w:hAnsi="Times New Roman" w:cs="Times New Roman"/>
                <w:bCs/>
                <w:sz w:val="24"/>
                <w:szCs w:val="20"/>
              </w:rPr>
              <w:t>Interest Approach/Anticipatory Set</w:t>
            </w:r>
          </w:p>
        </w:tc>
        <w:tc>
          <w:tcPr>
            <w:tcW w:w="2637" w:type="dxa"/>
            <w:tcBorders>
              <w:top w:val="nil"/>
              <w:left w:val="single" w:sz="6" w:space="0" w:color="auto"/>
              <w:bottom w:val="single" w:sz="6" w:space="0" w:color="auto"/>
              <w:right w:val="nil"/>
            </w:tcBorders>
          </w:tcPr>
          <w:p w:rsidR="00B602FA" w:rsidRPr="001E0861" w:rsidRDefault="00B602FA" w:rsidP="00B602FA">
            <w:pPr>
              <w:spacing w:after="0" w:line="240" w:lineRule="auto"/>
              <w:rPr>
                <w:rFonts w:ascii="Times New Roman" w:hAnsi="Times New Roman" w:cs="Times New Roman"/>
                <w:bCs/>
                <w:sz w:val="24"/>
                <w:szCs w:val="20"/>
              </w:rPr>
            </w:pPr>
            <w:r w:rsidRPr="001E0861">
              <w:rPr>
                <w:rFonts w:ascii="Times New Roman" w:hAnsi="Times New Roman" w:cs="Times New Roman"/>
                <w:bCs/>
                <w:sz w:val="24"/>
                <w:szCs w:val="20"/>
              </w:rPr>
              <w:t>Teacher Notes</w:t>
            </w:r>
          </w:p>
        </w:tc>
      </w:tr>
      <w:tr w:rsidR="00B602FA" w:rsidRPr="00B602FA" w:rsidTr="001E0861">
        <w:trPr>
          <w:trHeight w:val="7200"/>
        </w:trPr>
        <w:tc>
          <w:tcPr>
            <w:tcW w:w="6787" w:type="dxa"/>
            <w:tcBorders>
              <w:top w:val="single" w:sz="6" w:space="0" w:color="auto"/>
              <w:left w:val="nil"/>
              <w:bottom w:val="nil"/>
              <w:right w:val="nil"/>
            </w:tcBorders>
          </w:tcPr>
          <w:p w:rsidR="004C0060" w:rsidRDefault="004C0060" w:rsidP="00B602FA">
            <w:pPr>
              <w:rPr>
                <w:rFonts w:ascii="Times New Roman" w:hAnsi="Times New Roman" w:cs="Times New Roman"/>
                <w:sz w:val="24"/>
                <w:szCs w:val="20"/>
              </w:rPr>
            </w:pPr>
            <w:r>
              <w:rPr>
                <w:rFonts w:ascii="Times New Roman" w:hAnsi="Times New Roman" w:cs="Times New Roman"/>
                <w:sz w:val="24"/>
                <w:szCs w:val="20"/>
              </w:rPr>
              <w:t xml:space="preserve">Introduce students to topic by linking what they already know about cells to cell differentiation.  Ask students to get with a partner and discuss what they already know about cells </w:t>
            </w:r>
            <w:r w:rsidR="00173819">
              <w:rPr>
                <w:rFonts w:ascii="Times New Roman" w:hAnsi="Times New Roman" w:cs="Times New Roman"/>
                <w:sz w:val="24"/>
                <w:szCs w:val="20"/>
              </w:rPr>
              <w:t>and fill out the first and second column of KWL chart. A</w:t>
            </w:r>
            <w:r>
              <w:rPr>
                <w:rFonts w:ascii="Times New Roman" w:hAnsi="Times New Roman" w:cs="Times New Roman"/>
                <w:sz w:val="24"/>
                <w:szCs w:val="20"/>
              </w:rPr>
              <w:t xml:space="preserve">sk them to answer the following question: “How do you think cells develop to create life?”  Give students a few minutes and discuss with class what students came up with. </w:t>
            </w:r>
          </w:p>
          <w:p w:rsidR="00B602FA" w:rsidRDefault="00B602FA" w:rsidP="00B602FA">
            <w:pPr>
              <w:rPr>
                <w:rFonts w:ascii="Times New Roman" w:hAnsi="Times New Roman" w:cs="Times New Roman"/>
                <w:sz w:val="24"/>
                <w:szCs w:val="20"/>
              </w:rPr>
            </w:pPr>
            <w:r w:rsidRPr="00B602FA">
              <w:rPr>
                <w:rFonts w:ascii="Times New Roman" w:hAnsi="Times New Roman" w:cs="Times New Roman"/>
                <w:sz w:val="24"/>
                <w:szCs w:val="20"/>
              </w:rPr>
              <w:t xml:space="preserve">TRANSITION – Today, </w:t>
            </w:r>
            <w:r w:rsidR="004C0060">
              <w:rPr>
                <w:rFonts w:ascii="Times New Roman" w:hAnsi="Times New Roman" w:cs="Times New Roman"/>
                <w:sz w:val="24"/>
                <w:szCs w:val="20"/>
              </w:rPr>
              <w:t>we wil</w:t>
            </w:r>
            <w:r w:rsidR="00173819">
              <w:rPr>
                <w:rFonts w:ascii="Times New Roman" w:hAnsi="Times New Roman" w:cs="Times New Roman"/>
                <w:sz w:val="24"/>
                <w:szCs w:val="20"/>
              </w:rPr>
              <w:t>l be diving deeper into cells’</w:t>
            </w:r>
            <w:r w:rsidR="004C0060">
              <w:rPr>
                <w:rFonts w:ascii="Times New Roman" w:hAnsi="Times New Roman" w:cs="Times New Roman"/>
                <w:sz w:val="24"/>
                <w:szCs w:val="20"/>
              </w:rPr>
              <w:t xml:space="preserve"> growth and development and discuss cell differentiation.  Present power point and engage students in active lecture</w:t>
            </w:r>
            <w:r w:rsidR="00173819">
              <w:rPr>
                <w:rFonts w:ascii="Times New Roman" w:hAnsi="Times New Roman" w:cs="Times New Roman"/>
                <w:sz w:val="24"/>
                <w:szCs w:val="20"/>
              </w:rPr>
              <w:t xml:space="preserve"> by asking questions</w:t>
            </w:r>
            <w:r w:rsidR="004C0060">
              <w:rPr>
                <w:rFonts w:ascii="Times New Roman" w:hAnsi="Times New Roman" w:cs="Times New Roman"/>
                <w:sz w:val="24"/>
                <w:szCs w:val="20"/>
              </w:rPr>
              <w:t xml:space="preserve">.  </w:t>
            </w:r>
            <w:r w:rsidR="00173819">
              <w:rPr>
                <w:rFonts w:ascii="Times New Roman" w:hAnsi="Times New Roman" w:cs="Times New Roman"/>
                <w:sz w:val="24"/>
                <w:szCs w:val="20"/>
              </w:rPr>
              <w:t>Monitor students and be sure they are filling out the KWL chart.</w:t>
            </w:r>
            <w:r w:rsidR="004C0060">
              <w:rPr>
                <w:rFonts w:ascii="Times New Roman" w:hAnsi="Times New Roman" w:cs="Times New Roman"/>
                <w:sz w:val="24"/>
                <w:szCs w:val="20"/>
              </w:rPr>
              <w:t xml:space="preserve">  </w:t>
            </w:r>
          </w:p>
          <w:p w:rsidR="00B602FA" w:rsidRPr="00B602FA" w:rsidRDefault="00B602FA" w:rsidP="00591B63">
            <w:pPr>
              <w:autoSpaceDE w:val="0"/>
              <w:autoSpaceDN w:val="0"/>
              <w:spacing w:after="0" w:line="240" w:lineRule="auto"/>
              <w:rPr>
                <w:rFonts w:ascii="Times New Roman" w:hAnsi="Times New Roman" w:cs="Times New Roman"/>
                <w:sz w:val="24"/>
                <w:szCs w:val="20"/>
              </w:rPr>
            </w:pPr>
          </w:p>
        </w:tc>
        <w:tc>
          <w:tcPr>
            <w:tcW w:w="2637" w:type="dxa"/>
            <w:tcBorders>
              <w:top w:val="single" w:sz="6" w:space="0" w:color="auto"/>
              <w:left w:val="single" w:sz="6" w:space="0" w:color="auto"/>
              <w:bottom w:val="nil"/>
              <w:right w:val="nil"/>
            </w:tcBorders>
          </w:tcPr>
          <w:p w:rsidR="00B602FA" w:rsidRPr="00B602FA" w:rsidRDefault="004C0060" w:rsidP="00B602FA">
            <w:pPr>
              <w:rPr>
                <w:rFonts w:ascii="Times New Roman" w:hAnsi="Times New Roman" w:cs="Times New Roman"/>
                <w:sz w:val="24"/>
                <w:szCs w:val="20"/>
              </w:rPr>
            </w:pPr>
            <w:r>
              <w:rPr>
                <w:rFonts w:ascii="Times New Roman" w:hAnsi="Times New Roman" w:cs="Times New Roman"/>
                <w:sz w:val="24"/>
                <w:szCs w:val="20"/>
              </w:rPr>
              <w:t>Interest approach – think pair share</w:t>
            </w:r>
            <w:r w:rsidR="00173819">
              <w:rPr>
                <w:rFonts w:ascii="Times New Roman" w:hAnsi="Times New Roman" w:cs="Times New Roman"/>
                <w:sz w:val="24"/>
                <w:szCs w:val="20"/>
              </w:rPr>
              <w:t xml:space="preserve"> – KWL chart</w:t>
            </w:r>
          </w:p>
          <w:p w:rsidR="00B602FA" w:rsidRPr="00B602FA" w:rsidRDefault="00B602FA" w:rsidP="00B602FA">
            <w:pPr>
              <w:rPr>
                <w:rFonts w:ascii="Times New Roman" w:hAnsi="Times New Roman" w:cs="Times New Roman"/>
                <w:sz w:val="24"/>
                <w:szCs w:val="20"/>
              </w:rPr>
            </w:pPr>
          </w:p>
          <w:p w:rsidR="00B602FA" w:rsidRPr="00B602FA" w:rsidRDefault="00B602FA" w:rsidP="00B602FA">
            <w:pPr>
              <w:rPr>
                <w:rFonts w:ascii="Times New Roman" w:hAnsi="Times New Roman" w:cs="Times New Roman"/>
                <w:sz w:val="24"/>
                <w:szCs w:val="20"/>
                <w:u w:val="single"/>
              </w:rPr>
            </w:pPr>
          </w:p>
          <w:p w:rsidR="004C0060" w:rsidRDefault="004C0060" w:rsidP="00B602FA">
            <w:pPr>
              <w:rPr>
                <w:rFonts w:ascii="Times New Roman" w:hAnsi="Times New Roman" w:cs="Times New Roman"/>
                <w:sz w:val="24"/>
                <w:szCs w:val="20"/>
              </w:rPr>
            </w:pPr>
          </w:p>
          <w:p w:rsidR="00173819" w:rsidRDefault="00173819" w:rsidP="00B602FA">
            <w:pPr>
              <w:rPr>
                <w:rFonts w:ascii="Times New Roman" w:hAnsi="Times New Roman" w:cs="Times New Roman"/>
                <w:sz w:val="24"/>
                <w:szCs w:val="20"/>
              </w:rPr>
            </w:pPr>
            <w:r>
              <w:rPr>
                <w:rFonts w:ascii="Times New Roman" w:hAnsi="Times New Roman" w:cs="Times New Roman"/>
                <w:sz w:val="24"/>
                <w:szCs w:val="20"/>
              </w:rPr>
              <w:t>Active lecture</w:t>
            </w:r>
          </w:p>
          <w:p w:rsidR="004C0060" w:rsidRPr="004C0060" w:rsidRDefault="004C0060" w:rsidP="00B602FA">
            <w:pPr>
              <w:rPr>
                <w:rFonts w:ascii="Times New Roman" w:hAnsi="Times New Roman" w:cs="Times New Roman"/>
                <w:sz w:val="24"/>
                <w:szCs w:val="20"/>
              </w:rPr>
            </w:pPr>
            <w:r>
              <w:rPr>
                <w:rFonts w:ascii="Times New Roman" w:hAnsi="Times New Roman" w:cs="Times New Roman"/>
                <w:sz w:val="24"/>
                <w:szCs w:val="20"/>
              </w:rPr>
              <w:br/>
            </w:r>
          </w:p>
          <w:p w:rsidR="00B602FA" w:rsidRDefault="00B602FA" w:rsidP="00B602FA">
            <w:pPr>
              <w:rPr>
                <w:rFonts w:ascii="Times New Roman" w:hAnsi="Times New Roman" w:cs="Times New Roman"/>
                <w:sz w:val="24"/>
                <w:szCs w:val="20"/>
                <w:u w:val="single"/>
              </w:rPr>
            </w:pPr>
          </w:p>
          <w:p w:rsidR="001E0861" w:rsidRDefault="001E0861" w:rsidP="00B602FA">
            <w:pPr>
              <w:rPr>
                <w:rFonts w:ascii="Times New Roman" w:hAnsi="Times New Roman" w:cs="Times New Roman"/>
                <w:sz w:val="24"/>
                <w:szCs w:val="20"/>
                <w:u w:val="single"/>
              </w:rPr>
            </w:pPr>
          </w:p>
          <w:p w:rsidR="001E0861" w:rsidRPr="00B602FA" w:rsidRDefault="001E0861" w:rsidP="00B602FA">
            <w:pPr>
              <w:rPr>
                <w:rFonts w:ascii="Times New Roman" w:hAnsi="Times New Roman" w:cs="Times New Roman"/>
                <w:sz w:val="24"/>
                <w:szCs w:val="20"/>
                <w:u w:val="single"/>
              </w:rPr>
            </w:pPr>
          </w:p>
          <w:p w:rsidR="00B602FA" w:rsidRPr="00B602FA" w:rsidRDefault="00B602FA" w:rsidP="00B602FA">
            <w:pPr>
              <w:rPr>
                <w:rFonts w:ascii="Times New Roman" w:hAnsi="Times New Roman" w:cs="Times New Roman"/>
                <w:sz w:val="24"/>
                <w:szCs w:val="20"/>
              </w:rPr>
            </w:pPr>
          </w:p>
        </w:tc>
      </w:tr>
    </w:tbl>
    <w:p w:rsidR="003D3C99" w:rsidRPr="00C4532C" w:rsidRDefault="003D3C99" w:rsidP="00A246C2">
      <w:pPr>
        <w:spacing w:after="0"/>
        <w:rPr>
          <w:rFonts w:ascii="Times New Roman" w:hAnsi="Times New Roman" w:cs="Times New Roman"/>
          <w:sz w:val="24"/>
          <w:szCs w:val="24"/>
        </w:rPr>
      </w:pPr>
    </w:p>
    <w:tbl>
      <w:tblPr>
        <w:tblW w:w="0" w:type="auto"/>
        <w:tblInd w:w="108" w:type="dxa"/>
        <w:tblLayout w:type="fixed"/>
        <w:tblLook w:val="0000"/>
      </w:tblPr>
      <w:tblGrid>
        <w:gridCol w:w="6750"/>
        <w:gridCol w:w="1998"/>
      </w:tblGrid>
      <w:tr w:rsidR="00713EB9" w:rsidTr="00713EB9">
        <w:tc>
          <w:tcPr>
            <w:tcW w:w="6750" w:type="dxa"/>
            <w:tcBorders>
              <w:top w:val="nil"/>
              <w:left w:val="nil"/>
              <w:bottom w:val="nil"/>
              <w:right w:val="nil"/>
            </w:tcBorders>
          </w:tcPr>
          <w:p w:rsidR="00713EB9" w:rsidRDefault="00DA6E8A" w:rsidP="00DA6E8A">
            <w:pPr>
              <w:spacing w:after="0" w:line="240" w:lineRule="auto"/>
              <w:rPr>
                <w:rFonts w:ascii="Times" w:hAnsi="Times" w:cs="Times"/>
                <w:b/>
                <w:bCs/>
                <w:sz w:val="20"/>
                <w:szCs w:val="20"/>
              </w:rPr>
            </w:pPr>
            <w:r w:rsidRPr="00C4532C">
              <w:rPr>
                <w:rFonts w:ascii="Times New Roman" w:hAnsi="Times New Roman" w:cs="Times New Roman"/>
                <w:sz w:val="24"/>
                <w:szCs w:val="24"/>
              </w:rPr>
              <w:t>Teaching Plan and Strategy / Presentation of New Material</w:t>
            </w:r>
          </w:p>
        </w:tc>
        <w:tc>
          <w:tcPr>
            <w:tcW w:w="1998" w:type="dxa"/>
            <w:tcBorders>
              <w:top w:val="nil"/>
              <w:left w:val="single" w:sz="6" w:space="0" w:color="auto"/>
              <w:bottom w:val="single" w:sz="6" w:space="0" w:color="auto"/>
              <w:right w:val="nil"/>
            </w:tcBorders>
          </w:tcPr>
          <w:p w:rsidR="00713EB9" w:rsidRPr="00DA6E8A" w:rsidRDefault="00DA6E8A" w:rsidP="00713EB9">
            <w:pPr>
              <w:spacing w:line="240" w:lineRule="auto"/>
              <w:rPr>
                <w:rFonts w:ascii="Times New Roman" w:hAnsi="Times New Roman" w:cs="Times New Roman"/>
                <w:bCs/>
                <w:sz w:val="20"/>
                <w:szCs w:val="20"/>
              </w:rPr>
            </w:pPr>
            <w:r w:rsidRPr="00DA6E8A">
              <w:rPr>
                <w:rFonts w:ascii="Times New Roman" w:hAnsi="Times New Roman" w:cs="Times New Roman"/>
                <w:bCs/>
                <w:sz w:val="24"/>
                <w:szCs w:val="20"/>
              </w:rPr>
              <w:t>Teacher Notes</w:t>
            </w:r>
          </w:p>
        </w:tc>
      </w:tr>
      <w:tr w:rsidR="00713EB9" w:rsidTr="00713EB9">
        <w:tc>
          <w:tcPr>
            <w:tcW w:w="6750" w:type="dxa"/>
            <w:tcBorders>
              <w:top w:val="single" w:sz="6" w:space="0" w:color="auto"/>
              <w:left w:val="nil"/>
              <w:bottom w:val="nil"/>
              <w:right w:val="nil"/>
            </w:tcBorders>
          </w:tcPr>
          <w:p w:rsidR="009B4484" w:rsidRPr="009B4484" w:rsidRDefault="003F0BAC" w:rsidP="004C0060">
            <w:pPr>
              <w:rPr>
                <w:rFonts w:ascii="Times New Roman" w:hAnsi="Times New Roman" w:cs="Times New Roman"/>
              </w:rPr>
            </w:pPr>
            <w:r>
              <w:t xml:space="preserve"> </w:t>
            </w:r>
            <w:r w:rsidR="009B4484">
              <w:rPr>
                <w:rFonts w:ascii="Times New Roman" w:hAnsi="Times New Roman" w:cs="Times New Roman"/>
              </w:rPr>
              <w:t xml:space="preserve">When discussing protein synthesis, show website of process of protein synthesis.  Have students come up one by one to click to the next process and read what it says that it is doing.  </w:t>
            </w:r>
          </w:p>
          <w:p w:rsidR="004C0060" w:rsidRPr="00B602FA" w:rsidRDefault="004C0060" w:rsidP="004C0060">
            <w:pPr>
              <w:rPr>
                <w:rFonts w:ascii="Times New Roman" w:hAnsi="Times New Roman" w:cs="Times New Roman"/>
                <w:sz w:val="24"/>
                <w:szCs w:val="20"/>
              </w:rPr>
            </w:pPr>
            <w:r>
              <w:rPr>
                <w:rFonts w:ascii="Times New Roman" w:hAnsi="Times New Roman" w:cs="Times New Roman"/>
                <w:sz w:val="24"/>
                <w:szCs w:val="20"/>
              </w:rPr>
              <w:t xml:space="preserve">After lecture, group students into 3-4 per group.  Give lab activity and pass out materials along with instructions on what to do.  Each group will be assigned an organ that they will have to develop with cells using different materials the teacher provides.  If time allows, students will present their organs to the class.  </w:t>
            </w:r>
          </w:p>
          <w:p w:rsidR="003F0BAC" w:rsidRPr="00DA6E8A" w:rsidRDefault="003F0BAC" w:rsidP="003F0BAC">
            <w:pPr>
              <w:pStyle w:val="NormalWeb"/>
              <w:spacing w:before="120" w:beforeAutospacing="0" w:after="0" w:afterAutospacing="0"/>
              <w:rPr>
                <w:szCs w:val="20"/>
              </w:rPr>
            </w:pPr>
          </w:p>
        </w:tc>
        <w:tc>
          <w:tcPr>
            <w:tcW w:w="1998" w:type="dxa"/>
            <w:tcBorders>
              <w:top w:val="single" w:sz="6" w:space="0" w:color="auto"/>
              <w:left w:val="single" w:sz="6" w:space="0" w:color="auto"/>
              <w:bottom w:val="nil"/>
              <w:right w:val="nil"/>
            </w:tcBorders>
          </w:tcPr>
          <w:p w:rsidR="004B5C95" w:rsidRDefault="004B5C95" w:rsidP="00830BC4">
            <w:pPr>
              <w:pStyle w:val="NormalWeb"/>
              <w:rPr>
                <w:szCs w:val="20"/>
              </w:rPr>
            </w:pPr>
            <w:r>
              <w:rPr>
                <w:szCs w:val="20"/>
              </w:rPr>
              <w:t>Protein syn. video</w:t>
            </w:r>
          </w:p>
          <w:p w:rsidR="004B5C95" w:rsidRDefault="004B5C95" w:rsidP="00830BC4">
            <w:pPr>
              <w:pStyle w:val="NormalWeb"/>
              <w:rPr>
                <w:szCs w:val="20"/>
              </w:rPr>
            </w:pPr>
          </w:p>
          <w:p w:rsidR="00713EB9" w:rsidRPr="00DA6E8A" w:rsidRDefault="004C0060" w:rsidP="00830BC4">
            <w:pPr>
              <w:pStyle w:val="NormalWeb"/>
              <w:rPr>
                <w:szCs w:val="20"/>
              </w:rPr>
            </w:pPr>
            <w:r>
              <w:rPr>
                <w:szCs w:val="20"/>
              </w:rPr>
              <w:t>Begin lab activity by grouping students and passing out materials</w:t>
            </w:r>
          </w:p>
        </w:tc>
      </w:tr>
    </w:tbl>
    <w:p w:rsidR="00713EB9" w:rsidRDefault="00713EB9">
      <w:pPr>
        <w:rPr>
          <w:rFonts w:ascii="Times New Roman" w:hAnsi="Times New Roman" w:cs="Times New Roman"/>
          <w:sz w:val="24"/>
          <w:szCs w:val="24"/>
        </w:rPr>
      </w:pPr>
    </w:p>
    <w:p w:rsidR="00A04452" w:rsidRDefault="00EA5CAE">
      <w:pPr>
        <w:rPr>
          <w:rFonts w:ascii="Times New Roman" w:hAnsi="Times New Roman" w:cs="Times New Roman"/>
          <w:sz w:val="24"/>
          <w:szCs w:val="24"/>
        </w:rPr>
      </w:pPr>
      <w:r>
        <w:rPr>
          <w:rFonts w:ascii="Times New Roman" w:hAnsi="Times New Roman" w:cs="Times New Roman"/>
          <w:sz w:val="24"/>
          <w:szCs w:val="24"/>
        </w:rPr>
        <w:t>ENGAGEMENT</w:t>
      </w:r>
    </w:p>
    <w:p w:rsidR="00830BC4" w:rsidRDefault="00766463" w:rsidP="00EA5CAE">
      <w:pPr>
        <w:pStyle w:val="NormalWeb"/>
        <w:ind w:firstLine="720"/>
      </w:pPr>
      <w:r>
        <w:t>Students will be actively engaged through</w:t>
      </w:r>
      <w:r w:rsidR="00173819">
        <w:t xml:space="preserve"> lecture by teacher asking </w:t>
      </w:r>
      <w:r>
        <w:t>questions throughout lecture.  They will be engaged with the KWL chart as well.  Lastly, they will have to complete a lab activity using their own creativity and hands-on skills.</w:t>
      </w:r>
    </w:p>
    <w:p w:rsidR="008A78A1" w:rsidRDefault="008A78A1">
      <w:pPr>
        <w:rPr>
          <w:rFonts w:ascii="Times New Roman" w:hAnsi="Times New Roman" w:cs="Times New Roman"/>
          <w:sz w:val="24"/>
          <w:szCs w:val="24"/>
        </w:rPr>
      </w:pPr>
    </w:p>
    <w:p w:rsidR="00A04452" w:rsidRDefault="00EA5CAE">
      <w:pPr>
        <w:rPr>
          <w:rFonts w:ascii="Times New Roman" w:hAnsi="Times New Roman" w:cs="Times New Roman"/>
          <w:sz w:val="24"/>
          <w:szCs w:val="24"/>
        </w:rPr>
      </w:pPr>
      <w:r>
        <w:rPr>
          <w:rFonts w:ascii="Times New Roman" w:hAnsi="Times New Roman" w:cs="Times New Roman"/>
          <w:sz w:val="24"/>
          <w:szCs w:val="24"/>
        </w:rPr>
        <w:t>EVALUATION</w:t>
      </w:r>
    </w:p>
    <w:p w:rsidR="003F0BAC" w:rsidRDefault="00766463" w:rsidP="00EA5CAE">
      <w:pPr>
        <w:pStyle w:val="NormalWeb"/>
        <w:ind w:firstLine="720"/>
      </w:pPr>
      <w:r>
        <w:t>The KWL chart along with the interest approach will be a form of evaluation.  After the lab activity, we will review the topic by asking questions.  Students may be asked to come up and write answers on the board to involve them even more.</w:t>
      </w:r>
    </w:p>
    <w:p w:rsidR="00EA5CAE" w:rsidRDefault="00EA5CAE">
      <w:pPr>
        <w:rPr>
          <w:rFonts w:ascii="Times New Roman" w:hAnsi="Times New Roman" w:cs="Times New Roman"/>
          <w:sz w:val="24"/>
          <w:szCs w:val="24"/>
        </w:rPr>
      </w:pPr>
    </w:p>
    <w:p w:rsidR="00A10C81" w:rsidRDefault="00A10C81">
      <w:pPr>
        <w:rPr>
          <w:rFonts w:ascii="Times New Roman" w:hAnsi="Times New Roman" w:cs="Times New Roman"/>
          <w:sz w:val="24"/>
          <w:szCs w:val="24"/>
        </w:rPr>
      </w:pPr>
      <w:r>
        <w:rPr>
          <w:rFonts w:ascii="Times New Roman" w:hAnsi="Times New Roman" w:cs="Times New Roman"/>
          <w:sz w:val="24"/>
          <w:szCs w:val="24"/>
        </w:rPr>
        <w:t>ADDITIONAL MATERIALS</w:t>
      </w:r>
    </w:p>
    <w:p w:rsidR="00A246C2" w:rsidRPr="00173819" w:rsidRDefault="00766463" w:rsidP="00766463">
      <w:pPr>
        <w:spacing w:line="240" w:lineRule="auto"/>
        <w:rPr>
          <w:rFonts w:ascii="Times New Roman" w:hAnsi="Times New Roman" w:cs="Times New Roman"/>
        </w:rPr>
      </w:pPr>
      <w:r>
        <w:rPr>
          <w:rFonts w:ascii="Times New Roman" w:hAnsi="Times New Roman" w:cs="Times New Roman"/>
        </w:rPr>
        <w:t xml:space="preserve">Videos </w:t>
      </w:r>
      <w:r w:rsidRPr="00173819">
        <w:rPr>
          <w:rFonts w:ascii="Times New Roman" w:hAnsi="Times New Roman" w:cs="Times New Roman"/>
        </w:rPr>
        <w:t>used to create lesson and may show 1 during lesson:</w:t>
      </w:r>
    </w:p>
    <w:p w:rsidR="00766463" w:rsidRPr="00173819" w:rsidRDefault="00734CD6" w:rsidP="00766463">
      <w:pPr>
        <w:spacing w:line="240" w:lineRule="auto"/>
        <w:rPr>
          <w:rFonts w:ascii="Times New Roman" w:hAnsi="Times New Roman" w:cs="Times New Roman"/>
        </w:rPr>
      </w:pPr>
      <w:hyperlink r:id="rId7" w:history="1">
        <w:r w:rsidR="00766463" w:rsidRPr="00173819">
          <w:rPr>
            <w:rStyle w:val="Hyperlink"/>
            <w:rFonts w:ascii="Times New Roman" w:hAnsi="Times New Roman" w:cs="Times New Roman"/>
          </w:rPr>
          <w:t>http://www.teachersdomain.org/asset/tdc02_vid_different/</w:t>
        </w:r>
      </w:hyperlink>
    </w:p>
    <w:p w:rsidR="00766463" w:rsidRPr="00173819" w:rsidRDefault="00734CD6" w:rsidP="00766463">
      <w:pPr>
        <w:spacing w:line="240" w:lineRule="auto"/>
        <w:rPr>
          <w:rFonts w:ascii="Times New Roman" w:hAnsi="Times New Roman" w:cs="Times New Roman"/>
        </w:rPr>
      </w:pPr>
      <w:hyperlink r:id="rId8" w:history="1">
        <w:r w:rsidR="00766463" w:rsidRPr="00173819">
          <w:rPr>
            <w:rStyle w:val="Hyperlink"/>
            <w:rFonts w:ascii="Times New Roman" w:hAnsi="Times New Roman" w:cs="Times New Roman"/>
          </w:rPr>
          <w:t>http://www.teachersdomain.org/asset/lsps07_int_devdance/</w:t>
        </w:r>
      </w:hyperlink>
    </w:p>
    <w:p w:rsidR="00766463" w:rsidRPr="00173819" w:rsidRDefault="00734CD6" w:rsidP="00766463">
      <w:pPr>
        <w:spacing w:line="240" w:lineRule="auto"/>
        <w:rPr>
          <w:rFonts w:ascii="Times New Roman" w:hAnsi="Times New Roman" w:cs="Times New Roman"/>
        </w:rPr>
      </w:pPr>
      <w:hyperlink r:id="rId9" w:history="1">
        <w:r w:rsidR="00766463" w:rsidRPr="00173819">
          <w:rPr>
            <w:rStyle w:val="Hyperlink"/>
            <w:rFonts w:ascii="Times New Roman" w:hAnsi="Times New Roman" w:cs="Times New Roman"/>
          </w:rPr>
          <w:t>http://www.pbs.org/wgbh/nova/miracle/media/2816_q_056_05.html</w:t>
        </w:r>
      </w:hyperlink>
      <w:r w:rsidR="00766463" w:rsidRPr="00173819">
        <w:rPr>
          <w:rFonts w:ascii="Times New Roman" w:hAnsi="Times New Roman" w:cs="Times New Roman"/>
        </w:rPr>
        <w:t xml:space="preserve"> &lt;</w:t>
      </w:r>
      <w:r w:rsidR="009A4F7C" w:rsidRPr="00173819">
        <w:rPr>
          <w:rFonts w:ascii="Times New Roman" w:hAnsi="Times New Roman" w:cs="Times New Roman"/>
        </w:rPr>
        <w:t>Preferred video to show</w:t>
      </w:r>
      <w:r w:rsidR="00766463" w:rsidRPr="00173819">
        <w:rPr>
          <w:rFonts w:ascii="Times New Roman" w:hAnsi="Times New Roman" w:cs="Times New Roman"/>
        </w:rPr>
        <w:br/>
      </w:r>
      <w:r w:rsidR="00766463" w:rsidRPr="00173819">
        <w:rPr>
          <w:rFonts w:ascii="Times New Roman" w:hAnsi="Times New Roman" w:cs="Times New Roman"/>
        </w:rPr>
        <w:br/>
        <w:t>Websites:</w:t>
      </w:r>
    </w:p>
    <w:p w:rsidR="00766463" w:rsidRPr="00173819" w:rsidRDefault="00734CD6" w:rsidP="00766463">
      <w:pPr>
        <w:spacing w:line="240" w:lineRule="auto"/>
        <w:rPr>
          <w:rFonts w:ascii="Times New Roman" w:hAnsi="Times New Roman" w:cs="Times New Roman"/>
        </w:rPr>
      </w:pPr>
      <w:hyperlink r:id="rId10" w:history="1">
        <w:r w:rsidR="00766463" w:rsidRPr="00173819">
          <w:rPr>
            <w:rStyle w:val="Hyperlink"/>
            <w:rFonts w:ascii="Times New Roman" w:hAnsi="Times New Roman" w:cs="Times New Roman"/>
          </w:rPr>
          <w:t>http://www.teachersdomain.org/browse/?fq_hierarchy=k12.sci.life.stru.differentiation</w:t>
        </w:r>
      </w:hyperlink>
      <w:r w:rsidR="00766463" w:rsidRPr="00173819">
        <w:rPr>
          <w:rFonts w:ascii="Times New Roman" w:hAnsi="Times New Roman" w:cs="Times New Roman"/>
        </w:rPr>
        <w:br/>
      </w:r>
      <w:r w:rsidR="00766463" w:rsidRPr="00173819">
        <w:rPr>
          <w:rFonts w:ascii="Times New Roman" w:hAnsi="Times New Roman" w:cs="Times New Roman"/>
        </w:rPr>
        <w:br/>
      </w:r>
      <w:hyperlink r:id="rId11" w:history="1">
        <w:r w:rsidR="00766463" w:rsidRPr="00173819">
          <w:rPr>
            <w:rStyle w:val="Hyperlink"/>
            <w:rFonts w:ascii="Times New Roman" w:hAnsi="Times New Roman" w:cs="Times New Roman"/>
          </w:rPr>
          <w:t>http://www.biology-online.org/dictionary/Cell_differentiation</w:t>
        </w:r>
      </w:hyperlink>
    </w:p>
    <w:p w:rsidR="00766463" w:rsidRPr="00C4532C" w:rsidRDefault="00766463">
      <w:pPr>
        <w:rPr>
          <w:rFonts w:ascii="Times New Roman" w:hAnsi="Times New Roman" w:cs="Times New Roman"/>
        </w:rPr>
      </w:pPr>
    </w:p>
    <w:p w:rsidR="003D3C99" w:rsidRPr="00C4532C" w:rsidRDefault="00A246C2" w:rsidP="00A246C2">
      <w:pPr>
        <w:jc w:val="center"/>
        <w:rPr>
          <w:rFonts w:ascii="Times New Roman" w:hAnsi="Times New Roman" w:cs="Times New Roman"/>
        </w:rPr>
      </w:pPr>
      <w:r w:rsidRPr="00C4532C">
        <w:rPr>
          <w:rFonts w:ascii="Times New Roman" w:hAnsi="Times New Roman" w:cs="Times New Roman"/>
        </w:rPr>
        <w:t>©</w:t>
      </w:r>
      <w:r w:rsidR="003D3C99" w:rsidRPr="00C4532C">
        <w:rPr>
          <w:rFonts w:ascii="Times New Roman" w:hAnsi="Times New Roman" w:cs="Times New Roman"/>
        </w:rPr>
        <w:t>T</w:t>
      </w:r>
      <w:r w:rsidRPr="00C4532C">
        <w:rPr>
          <w:rFonts w:ascii="Times New Roman" w:hAnsi="Times New Roman" w:cs="Times New Roman"/>
        </w:rPr>
        <w:t xml:space="preserve">exas </w:t>
      </w:r>
      <w:r w:rsidR="003D3C99" w:rsidRPr="00C4532C">
        <w:rPr>
          <w:rFonts w:ascii="Times New Roman" w:hAnsi="Times New Roman" w:cs="Times New Roman"/>
        </w:rPr>
        <w:t>E</w:t>
      </w:r>
      <w:r w:rsidRPr="00C4532C">
        <w:rPr>
          <w:rFonts w:ascii="Times New Roman" w:hAnsi="Times New Roman" w:cs="Times New Roman"/>
        </w:rPr>
        <w:t xml:space="preserve">ducation </w:t>
      </w:r>
      <w:r w:rsidR="003D3C99" w:rsidRPr="00C4532C">
        <w:rPr>
          <w:rFonts w:ascii="Times New Roman" w:hAnsi="Times New Roman" w:cs="Times New Roman"/>
        </w:rPr>
        <w:t>A</w:t>
      </w:r>
      <w:r w:rsidRPr="00C4532C">
        <w:rPr>
          <w:rFonts w:ascii="Times New Roman" w:hAnsi="Times New Roman" w:cs="Times New Roman"/>
        </w:rPr>
        <w:t>gency, 2011</w:t>
      </w:r>
    </w:p>
    <w:sectPr w:rsidR="003D3C99" w:rsidRPr="00C4532C" w:rsidSect="00F1520E">
      <w:headerReference w:type="default" r:id="rId12"/>
      <w:pgSz w:w="12240" w:h="15840"/>
      <w:pgMar w:top="144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0BAC" w:rsidRDefault="003F0BAC" w:rsidP="00F1520E">
      <w:pPr>
        <w:spacing w:after="0" w:line="240" w:lineRule="auto"/>
      </w:pPr>
      <w:r>
        <w:separator/>
      </w:r>
    </w:p>
  </w:endnote>
  <w:endnote w:type="continuationSeparator" w:id="0">
    <w:p w:rsidR="003F0BAC" w:rsidRDefault="003F0BAC" w:rsidP="00F152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Times">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0BAC" w:rsidRDefault="003F0BAC" w:rsidP="00F1520E">
      <w:pPr>
        <w:spacing w:after="0" w:line="240" w:lineRule="auto"/>
      </w:pPr>
      <w:r>
        <w:separator/>
      </w:r>
    </w:p>
  </w:footnote>
  <w:footnote w:type="continuationSeparator" w:id="0">
    <w:p w:rsidR="003F0BAC" w:rsidRDefault="003F0BAC" w:rsidP="00F152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BAC" w:rsidRPr="00C4532C" w:rsidRDefault="003F0BAC" w:rsidP="00C4532C">
    <w:pPr>
      <w:rPr>
        <w:rFonts w:ascii="Times New Roman" w:hAnsi="Times New Roman" w:cs="Times New Roman"/>
        <w:b/>
        <w:sz w:val="24"/>
        <w:szCs w:val="24"/>
      </w:rPr>
    </w:pPr>
    <w:r w:rsidRPr="00C4532C">
      <w:rPr>
        <w:b/>
        <w:noProof/>
      </w:rPr>
      <w:drawing>
        <wp:anchor distT="0" distB="0" distL="114300" distR="114300" simplePos="0" relativeHeight="251658240" behindDoc="1" locked="0" layoutInCell="1" allowOverlap="1">
          <wp:simplePos x="0" y="0"/>
          <wp:positionH relativeFrom="column">
            <wp:posOffset>4200525</wp:posOffset>
          </wp:positionH>
          <wp:positionV relativeFrom="paragraph">
            <wp:posOffset>-123825</wp:posOffset>
          </wp:positionV>
          <wp:extent cx="1741170" cy="609600"/>
          <wp:effectExtent l="0" t="0" r="0" b="0"/>
          <wp:wrapThrough wrapText="bothSides">
            <wp:wrapPolygon edited="0">
              <wp:start x="0" y="0"/>
              <wp:lineTo x="0" y="20925"/>
              <wp:lineTo x="21269" y="20925"/>
              <wp:lineTo x="2126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eer cluster.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741170" cy="609600"/>
                  </a:xfrm>
                  <a:prstGeom prst="rect">
                    <a:avLst/>
                  </a:prstGeom>
                </pic:spPr>
              </pic:pic>
            </a:graphicData>
          </a:graphic>
        </wp:anchor>
      </w:drawing>
    </w:r>
    <w:r w:rsidRPr="00C4532C">
      <w:rPr>
        <w:rFonts w:ascii="Times New Roman" w:hAnsi="Times New Roman" w:cs="Times New Roman"/>
        <w:b/>
        <w:sz w:val="24"/>
        <w:szCs w:val="24"/>
      </w:rPr>
      <w:t>Advance</w:t>
    </w:r>
    <w:r w:rsidR="00411DCC">
      <w:rPr>
        <w:rFonts w:ascii="Times New Roman" w:hAnsi="Times New Roman" w:cs="Times New Roman"/>
        <w:b/>
        <w:sz w:val="24"/>
        <w:szCs w:val="24"/>
      </w:rPr>
      <w:t>d</w:t>
    </w:r>
    <w:r w:rsidRPr="00C4532C">
      <w:rPr>
        <w:rFonts w:ascii="Times New Roman" w:hAnsi="Times New Roman" w:cs="Times New Roman"/>
        <w:b/>
        <w:sz w:val="24"/>
        <w:szCs w:val="24"/>
      </w:rPr>
      <w:t xml:space="preserve"> Animal Science</w:t>
    </w:r>
  </w:p>
  <w:p w:rsidR="003F0BAC" w:rsidRDefault="003F0BAC" w:rsidP="00F1520E">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A7C31"/>
    <w:multiLevelType w:val="hybridMultilevel"/>
    <w:tmpl w:val="2F0419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EB55D5"/>
    <w:multiLevelType w:val="hybridMultilevel"/>
    <w:tmpl w:val="34A62E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21E4838"/>
    <w:multiLevelType w:val="hybridMultilevel"/>
    <w:tmpl w:val="7B5E510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67E0931"/>
    <w:multiLevelType w:val="hybridMultilevel"/>
    <w:tmpl w:val="5664B6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5DA648E"/>
    <w:multiLevelType w:val="hybridMultilevel"/>
    <w:tmpl w:val="1960D28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9817EB9"/>
    <w:multiLevelType w:val="hybridMultilevel"/>
    <w:tmpl w:val="B8AC12E2"/>
    <w:lvl w:ilvl="0" w:tplc="04090001">
      <w:start w:val="1"/>
      <w:numFmt w:val="bullet"/>
      <w:lvlText w:val=""/>
      <w:lvlJc w:val="left"/>
      <w:pPr>
        <w:tabs>
          <w:tab w:val="num" w:pos="720"/>
        </w:tabs>
        <w:ind w:left="720" w:hanging="360"/>
      </w:pPr>
      <w:rPr>
        <w:rFonts w:ascii="Symbol" w:hAnsi="Symbol" w:hint="default"/>
      </w:rPr>
    </w:lvl>
    <w:lvl w:ilvl="1" w:tplc="CBF2A29C" w:tentative="1">
      <w:start w:val="1"/>
      <w:numFmt w:val="bullet"/>
      <w:lvlText w:val=""/>
      <w:lvlJc w:val="left"/>
      <w:pPr>
        <w:tabs>
          <w:tab w:val="num" w:pos="1440"/>
        </w:tabs>
        <w:ind w:left="1440" w:hanging="360"/>
      </w:pPr>
      <w:rPr>
        <w:rFonts w:ascii="Wingdings" w:hAnsi="Wingdings" w:hint="default"/>
      </w:rPr>
    </w:lvl>
    <w:lvl w:ilvl="2" w:tplc="D2DE063A" w:tentative="1">
      <w:start w:val="1"/>
      <w:numFmt w:val="bullet"/>
      <w:lvlText w:val=""/>
      <w:lvlJc w:val="left"/>
      <w:pPr>
        <w:tabs>
          <w:tab w:val="num" w:pos="2160"/>
        </w:tabs>
        <w:ind w:left="2160" w:hanging="360"/>
      </w:pPr>
      <w:rPr>
        <w:rFonts w:ascii="Wingdings" w:hAnsi="Wingdings" w:hint="default"/>
      </w:rPr>
    </w:lvl>
    <w:lvl w:ilvl="3" w:tplc="220A369A" w:tentative="1">
      <w:start w:val="1"/>
      <w:numFmt w:val="bullet"/>
      <w:lvlText w:val=""/>
      <w:lvlJc w:val="left"/>
      <w:pPr>
        <w:tabs>
          <w:tab w:val="num" w:pos="2880"/>
        </w:tabs>
        <w:ind w:left="2880" w:hanging="360"/>
      </w:pPr>
      <w:rPr>
        <w:rFonts w:ascii="Wingdings" w:hAnsi="Wingdings" w:hint="default"/>
      </w:rPr>
    </w:lvl>
    <w:lvl w:ilvl="4" w:tplc="06AC5F4A" w:tentative="1">
      <w:start w:val="1"/>
      <w:numFmt w:val="bullet"/>
      <w:lvlText w:val=""/>
      <w:lvlJc w:val="left"/>
      <w:pPr>
        <w:tabs>
          <w:tab w:val="num" w:pos="3600"/>
        </w:tabs>
        <w:ind w:left="3600" w:hanging="360"/>
      </w:pPr>
      <w:rPr>
        <w:rFonts w:ascii="Wingdings" w:hAnsi="Wingdings" w:hint="default"/>
      </w:rPr>
    </w:lvl>
    <w:lvl w:ilvl="5" w:tplc="31D8729A" w:tentative="1">
      <w:start w:val="1"/>
      <w:numFmt w:val="bullet"/>
      <w:lvlText w:val=""/>
      <w:lvlJc w:val="left"/>
      <w:pPr>
        <w:tabs>
          <w:tab w:val="num" w:pos="4320"/>
        </w:tabs>
        <w:ind w:left="4320" w:hanging="360"/>
      </w:pPr>
      <w:rPr>
        <w:rFonts w:ascii="Wingdings" w:hAnsi="Wingdings" w:hint="default"/>
      </w:rPr>
    </w:lvl>
    <w:lvl w:ilvl="6" w:tplc="FA08AD98" w:tentative="1">
      <w:start w:val="1"/>
      <w:numFmt w:val="bullet"/>
      <w:lvlText w:val=""/>
      <w:lvlJc w:val="left"/>
      <w:pPr>
        <w:tabs>
          <w:tab w:val="num" w:pos="5040"/>
        </w:tabs>
        <w:ind w:left="5040" w:hanging="360"/>
      </w:pPr>
      <w:rPr>
        <w:rFonts w:ascii="Wingdings" w:hAnsi="Wingdings" w:hint="default"/>
      </w:rPr>
    </w:lvl>
    <w:lvl w:ilvl="7" w:tplc="15281AC0" w:tentative="1">
      <w:start w:val="1"/>
      <w:numFmt w:val="bullet"/>
      <w:lvlText w:val=""/>
      <w:lvlJc w:val="left"/>
      <w:pPr>
        <w:tabs>
          <w:tab w:val="num" w:pos="5760"/>
        </w:tabs>
        <w:ind w:left="5760" w:hanging="360"/>
      </w:pPr>
      <w:rPr>
        <w:rFonts w:ascii="Wingdings" w:hAnsi="Wingdings" w:hint="default"/>
      </w:rPr>
    </w:lvl>
    <w:lvl w:ilvl="8" w:tplc="B12EA874" w:tentative="1">
      <w:start w:val="1"/>
      <w:numFmt w:val="bullet"/>
      <w:lvlText w:val=""/>
      <w:lvlJc w:val="left"/>
      <w:pPr>
        <w:tabs>
          <w:tab w:val="num" w:pos="6480"/>
        </w:tabs>
        <w:ind w:left="6480" w:hanging="360"/>
      </w:pPr>
      <w:rPr>
        <w:rFonts w:ascii="Wingdings" w:hAnsi="Wingdings" w:hint="default"/>
      </w:rPr>
    </w:lvl>
  </w:abstractNum>
  <w:abstractNum w:abstractNumId="6">
    <w:nsid w:val="2FEB002B"/>
    <w:multiLevelType w:val="hybridMultilevel"/>
    <w:tmpl w:val="19F8AB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21468C4"/>
    <w:multiLevelType w:val="hybridMultilevel"/>
    <w:tmpl w:val="4E98B11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9C473CD"/>
    <w:multiLevelType w:val="hybridMultilevel"/>
    <w:tmpl w:val="BF2478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F0C1B39"/>
    <w:multiLevelType w:val="hybridMultilevel"/>
    <w:tmpl w:val="17685A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BFF57CD"/>
    <w:multiLevelType w:val="hybridMultilevel"/>
    <w:tmpl w:val="45CAC54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772754B9"/>
    <w:multiLevelType w:val="hybridMultilevel"/>
    <w:tmpl w:val="F34A21E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7F6223F8"/>
    <w:multiLevelType w:val="hybridMultilevel"/>
    <w:tmpl w:val="E4286E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0"/>
  </w:num>
  <w:num w:numId="3">
    <w:abstractNumId w:val="8"/>
  </w:num>
  <w:num w:numId="4">
    <w:abstractNumId w:val="9"/>
  </w:num>
  <w:num w:numId="5">
    <w:abstractNumId w:val="3"/>
  </w:num>
  <w:num w:numId="6">
    <w:abstractNumId w:val="7"/>
  </w:num>
  <w:num w:numId="7">
    <w:abstractNumId w:val="4"/>
  </w:num>
  <w:num w:numId="8">
    <w:abstractNumId w:val="10"/>
  </w:num>
  <w:num w:numId="9">
    <w:abstractNumId w:val="2"/>
  </w:num>
  <w:num w:numId="10">
    <w:abstractNumId w:val="11"/>
  </w:num>
  <w:num w:numId="11">
    <w:abstractNumId w:val="6"/>
  </w:num>
  <w:num w:numId="12">
    <w:abstractNumId w:val="5"/>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rsids>
    <w:rsidRoot w:val="00A04452"/>
    <w:rsid w:val="0009013D"/>
    <w:rsid w:val="001721F4"/>
    <w:rsid w:val="00173819"/>
    <w:rsid w:val="001E0861"/>
    <w:rsid w:val="00215DF7"/>
    <w:rsid w:val="002B6DA4"/>
    <w:rsid w:val="003D3C99"/>
    <w:rsid w:val="003F0BAC"/>
    <w:rsid w:val="00411DCC"/>
    <w:rsid w:val="0044489F"/>
    <w:rsid w:val="004806FD"/>
    <w:rsid w:val="004B5C95"/>
    <w:rsid w:val="004C0060"/>
    <w:rsid w:val="00585ADE"/>
    <w:rsid w:val="00591B63"/>
    <w:rsid w:val="00692D7D"/>
    <w:rsid w:val="007116EB"/>
    <w:rsid w:val="00713EB9"/>
    <w:rsid w:val="00734CD6"/>
    <w:rsid w:val="00742F66"/>
    <w:rsid w:val="00766463"/>
    <w:rsid w:val="007F54A5"/>
    <w:rsid w:val="00830BC4"/>
    <w:rsid w:val="008A78A1"/>
    <w:rsid w:val="008B4AD6"/>
    <w:rsid w:val="008E604A"/>
    <w:rsid w:val="009A4F7C"/>
    <w:rsid w:val="009B4484"/>
    <w:rsid w:val="009C4EDC"/>
    <w:rsid w:val="00A04452"/>
    <w:rsid w:val="00A10C81"/>
    <w:rsid w:val="00A246C2"/>
    <w:rsid w:val="00AD39DD"/>
    <w:rsid w:val="00B602FA"/>
    <w:rsid w:val="00B65798"/>
    <w:rsid w:val="00C1601A"/>
    <w:rsid w:val="00C4532C"/>
    <w:rsid w:val="00D55106"/>
    <w:rsid w:val="00DA6E8A"/>
    <w:rsid w:val="00DE30B4"/>
    <w:rsid w:val="00EA5CAE"/>
    <w:rsid w:val="00F1520E"/>
    <w:rsid w:val="00F76FC5"/>
    <w:rsid w:val="00FC0F89"/>
    <w:rsid w:val="00FC6DF3"/>
    <w:rsid w:val="00FC7E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F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3C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C99"/>
    <w:rPr>
      <w:rFonts w:ascii="Tahoma" w:hAnsi="Tahoma" w:cs="Tahoma"/>
      <w:sz w:val="16"/>
      <w:szCs w:val="16"/>
    </w:rPr>
  </w:style>
  <w:style w:type="paragraph" w:styleId="Header">
    <w:name w:val="header"/>
    <w:basedOn w:val="Normal"/>
    <w:link w:val="HeaderChar"/>
    <w:uiPriority w:val="99"/>
    <w:unhideWhenUsed/>
    <w:rsid w:val="00F152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20E"/>
  </w:style>
  <w:style w:type="paragraph" w:styleId="Footer">
    <w:name w:val="footer"/>
    <w:basedOn w:val="Normal"/>
    <w:link w:val="FooterChar"/>
    <w:uiPriority w:val="99"/>
    <w:unhideWhenUsed/>
    <w:rsid w:val="00F152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20E"/>
  </w:style>
  <w:style w:type="character" w:styleId="Hyperlink">
    <w:name w:val="Hyperlink"/>
    <w:basedOn w:val="DefaultParagraphFont"/>
    <w:rsid w:val="00713EB9"/>
    <w:rPr>
      <w:color w:val="0000FF"/>
      <w:u w:val="single"/>
    </w:rPr>
  </w:style>
  <w:style w:type="paragraph" w:styleId="ListParagraph">
    <w:name w:val="List Paragraph"/>
    <w:basedOn w:val="Normal"/>
    <w:uiPriority w:val="34"/>
    <w:qFormat/>
    <w:rsid w:val="00713EB9"/>
    <w:pPr>
      <w:autoSpaceDE w:val="0"/>
      <w:autoSpaceDN w:val="0"/>
      <w:spacing w:after="0" w:line="240" w:lineRule="auto"/>
      <w:ind w:left="720"/>
    </w:pPr>
    <w:rPr>
      <w:rFonts w:ascii="Courier New" w:eastAsia="Times New Roman" w:hAnsi="Courier New" w:cs="Courier New"/>
      <w:sz w:val="24"/>
      <w:szCs w:val="24"/>
    </w:rPr>
  </w:style>
  <w:style w:type="paragraph" w:styleId="NormalWeb">
    <w:name w:val="Normal (Web)"/>
    <w:basedOn w:val="Normal"/>
    <w:uiPriority w:val="99"/>
    <w:unhideWhenUsed/>
    <w:rsid w:val="00DA6E8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3C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C99"/>
    <w:rPr>
      <w:rFonts w:ascii="Tahoma" w:hAnsi="Tahoma" w:cs="Tahoma"/>
      <w:sz w:val="16"/>
      <w:szCs w:val="16"/>
    </w:rPr>
  </w:style>
  <w:style w:type="paragraph" w:styleId="Header">
    <w:name w:val="header"/>
    <w:basedOn w:val="Normal"/>
    <w:link w:val="HeaderChar"/>
    <w:uiPriority w:val="99"/>
    <w:unhideWhenUsed/>
    <w:rsid w:val="00F152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20E"/>
  </w:style>
  <w:style w:type="paragraph" w:styleId="Footer">
    <w:name w:val="footer"/>
    <w:basedOn w:val="Normal"/>
    <w:link w:val="FooterChar"/>
    <w:uiPriority w:val="99"/>
    <w:unhideWhenUsed/>
    <w:rsid w:val="00F152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20E"/>
  </w:style>
  <w:style w:type="character" w:styleId="Hyperlink">
    <w:name w:val="Hyperlink"/>
    <w:basedOn w:val="DefaultParagraphFont"/>
    <w:rsid w:val="00713EB9"/>
    <w:rPr>
      <w:color w:val="0000FF"/>
      <w:u w:val="single"/>
    </w:rPr>
  </w:style>
  <w:style w:type="paragraph" w:styleId="ListParagraph">
    <w:name w:val="List Paragraph"/>
    <w:basedOn w:val="Normal"/>
    <w:uiPriority w:val="34"/>
    <w:qFormat/>
    <w:rsid w:val="00713EB9"/>
    <w:pPr>
      <w:autoSpaceDE w:val="0"/>
      <w:autoSpaceDN w:val="0"/>
      <w:spacing w:after="0" w:line="240" w:lineRule="auto"/>
      <w:ind w:left="720"/>
    </w:pPr>
    <w:rPr>
      <w:rFonts w:ascii="Courier New" w:eastAsia="Times New Roman" w:hAnsi="Courier New" w:cs="Courier New"/>
      <w:sz w:val="24"/>
      <w:szCs w:val="24"/>
    </w:rPr>
  </w:style>
  <w:style w:type="paragraph" w:styleId="NormalWeb">
    <w:name w:val="Normal (Web)"/>
    <w:basedOn w:val="Normal"/>
    <w:uiPriority w:val="99"/>
    <w:unhideWhenUsed/>
    <w:rsid w:val="00DA6E8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75821100">
      <w:bodyDiv w:val="1"/>
      <w:marLeft w:val="0"/>
      <w:marRight w:val="0"/>
      <w:marTop w:val="0"/>
      <w:marBottom w:val="0"/>
      <w:divBdr>
        <w:top w:val="none" w:sz="0" w:space="0" w:color="auto"/>
        <w:left w:val="none" w:sz="0" w:space="0" w:color="auto"/>
        <w:bottom w:val="none" w:sz="0" w:space="0" w:color="auto"/>
        <w:right w:val="none" w:sz="0" w:space="0" w:color="auto"/>
      </w:divBdr>
    </w:div>
    <w:div w:id="980382158">
      <w:bodyDiv w:val="1"/>
      <w:marLeft w:val="0"/>
      <w:marRight w:val="0"/>
      <w:marTop w:val="0"/>
      <w:marBottom w:val="0"/>
      <w:divBdr>
        <w:top w:val="none" w:sz="0" w:space="0" w:color="auto"/>
        <w:left w:val="none" w:sz="0" w:space="0" w:color="auto"/>
        <w:bottom w:val="none" w:sz="0" w:space="0" w:color="auto"/>
        <w:right w:val="none" w:sz="0" w:space="0" w:color="auto"/>
      </w:divBdr>
    </w:div>
    <w:div w:id="1760516714">
      <w:bodyDiv w:val="1"/>
      <w:marLeft w:val="0"/>
      <w:marRight w:val="0"/>
      <w:marTop w:val="0"/>
      <w:marBottom w:val="0"/>
      <w:divBdr>
        <w:top w:val="none" w:sz="0" w:space="0" w:color="auto"/>
        <w:left w:val="none" w:sz="0" w:space="0" w:color="auto"/>
        <w:bottom w:val="none" w:sz="0" w:space="0" w:color="auto"/>
        <w:right w:val="none" w:sz="0" w:space="0" w:color="auto"/>
      </w:divBdr>
    </w:div>
    <w:div w:id="2036417647">
      <w:bodyDiv w:val="1"/>
      <w:marLeft w:val="0"/>
      <w:marRight w:val="0"/>
      <w:marTop w:val="0"/>
      <w:marBottom w:val="0"/>
      <w:divBdr>
        <w:top w:val="none" w:sz="0" w:space="0" w:color="auto"/>
        <w:left w:val="none" w:sz="0" w:space="0" w:color="auto"/>
        <w:bottom w:val="none" w:sz="0" w:space="0" w:color="auto"/>
        <w:right w:val="none" w:sz="0" w:space="0" w:color="auto"/>
      </w:divBdr>
    </w:div>
    <w:div w:id="213694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achersdomain.org/asset/lsps07_int_devdanc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eachersdomain.org/asset/tdc02_vid_differen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iology-online.org/dictionary/Cell_differentiation"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www.teachersdomain.org/browse/?fq_hierarchy=k12.sci.life.stru.differentiation" TargetMode="External"/><Relationship Id="rId4" Type="http://schemas.openxmlformats.org/officeDocument/2006/relationships/webSettings" Target="webSettings.xml"/><Relationship Id="rId9" Type="http://schemas.openxmlformats.org/officeDocument/2006/relationships/hyperlink" Target="http://www.pbs.org/wgbh/nova/miracle/media/2816_q_056_05.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Pages>
  <Words>515</Words>
  <Characters>2939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Harlin</dc:creator>
  <cp:lastModifiedBy>Ashlee Michele Palermo</cp:lastModifiedBy>
  <cp:revision>11</cp:revision>
  <dcterms:created xsi:type="dcterms:W3CDTF">2012-01-29T02:19:00Z</dcterms:created>
  <dcterms:modified xsi:type="dcterms:W3CDTF">2012-01-30T16:42:00Z</dcterms:modified>
</cp:coreProperties>
</file>