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31" w:type="dxa"/>
        <w:tblLook w:val="04A0" w:firstRow="1" w:lastRow="0" w:firstColumn="1" w:lastColumn="0" w:noHBand="0" w:noVBand="1"/>
      </w:tblPr>
      <w:tblGrid>
        <w:gridCol w:w="9831"/>
      </w:tblGrid>
      <w:tr w:rsidR="00337D49" w:rsidRPr="00337D49" w:rsidTr="00337D49">
        <w:trPr>
          <w:trHeight w:val="2136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Define Hormone act</w:t>
            </w:r>
            <w:bookmarkStart w:id="0" w:name="_GoBack"/>
            <w:bookmarkEnd w:id="0"/>
            <w:r w:rsidRPr="00337D49">
              <w:rPr>
                <w:b/>
                <w:sz w:val="24"/>
                <w:szCs w:val="24"/>
              </w:rPr>
              <w:t>ion</w:t>
            </w:r>
          </w:p>
        </w:tc>
      </w:tr>
      <w:tr w:rsidR="00337D49" w:rsidRPr="00337D49" w:rsidTr="00337D49">
        <w:trPr>
          <w:trHeight w:val="2018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Endocrine</w:t>
            </w:r>
          </w:p>
        </w:tc>
      </w:tr>
      <w:tr w:rsidR="00337D49" w:rsidRPr="00337D49" w:rsidTr="00337D49">
        <w:trPr>
          <w:trHeight w:val="2136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Neurocine</w:t>
            </w:r>
          </w:p>
        </w:tc>
      </w:tr>
      <w:tr w:rsidR="00337D49" w:rsidRPr="00337D49" w:rsidTr="00337D49">
        <w:trPr>
          <w:trHeight w:val="2018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Neuroendocrine</w:t>
            </w:r>
          </w:p>
        </w:tc>
      </w:tr>
      <w:tr w:rsidR="00337D49" w:rsidRPr="00337D49" w:rsidTr="00337D49">
        <w:trPr>
          <w:trHeight w:val="2136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Local Conveyance</w:t>
            </w:r>
          </w:p>
        </w:tc>
      </w:tr>
      <w:tr w:rsidR="00337D49" w:rsidRPr="00337D49" w:rsidTr="00337D49">
        <w:trPr>
          <w:trHeight w:val="2136"/>
        </w:trPr>
        <w:tc>
          <w:tcPr>
            <w:tcW w:w="983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Tissue Specificity</w:t>
            </w:r>
          </w:p>
        </w:tc>
      </w:tr>
    </w:tbl>
    <w:p w:rsidR="00337D49" w:rsidRPr="00337D49" w:rsidRDefault="00337D49">
      <w:pPr>
        <w:rPr>
          <w:b/>
          <w:sz w:val="24"/>
          <w:szCs w:val="24"/>
        </w:rPr>
      </w:pPr>
    </w:p>
    <w:tbl>
      <w:tblPr>
        <w:tblStyle w:val="TableGrid"/>
        <w:tblW w:w="9682" w:type="dxa"/>
        <w:tblLook w:val="04A0" w:firstRow="1" w:lastRow="0" w:firstColumn="1" w:lastColumn="0" w:noHBand="0" w:noVBand="1"/>
      </w:tblPr>
      <w:tblGrid>
        <w:gridCol w:w="4841"/>
        <w:gridCol w:w="4841"/>
      </w:tblGrid>
      <w:tr w:rsidR="00337D49" w:rsidRPr="00337D49" w:rsidTr="00337D49">
        <w:trPr>
          <w:trHeight w:val="6134"/>
        </w:trPr>
        <w:tc>
          <w:tcPr>
            <w:tcW w:w="48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lastRenderedPageBreak/>
              <w:t>Androgens</w:t>
            </w:r>
          </w:p>
        </w:tc>
        <w:tc>
          <w:tcPr>
            <w:tcW w:w="48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Estrogen</w:t>
            </w:r>
          </w:p>
        </w:tc>
      </w:tr>
      <w:tr w:rsidR="00337D49" w:rsidRPr="00337D49" w:rsidTr="00337D49">
        <w:trPr>
          <w:trHeight w:val="6134"/>
        </w:trPr>
        <w:tc>
          <w:tcPr>
            <w:tcW w:w="48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Progestin</w:t>
            </w:r>
          </w:p>
        </w:tc>
        <w:tc>
          <w:tcPr>
            <w:tcW w:w="48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Synthetic Hormones</w:t>
            </w:r>
          </w:p>
        </w:tc>
      </w:tr>
    </w:tbl>
    <w:p w:rsidR="005A2156" w:rsidRPr="00337D49" w:rsidRDefault="005A2156">
      <w:pPr>
        <w:rPr>
          <w:b/>
          <w:sz w:val="24"/>
          <w:szCs w:val="24"/>
        </w:rPr>
      </w:pPr>
    </w:p>
    <w:tbl>
      <w:tblPr>
        <w:tblStyle w:val="TableGrid"/>
        <w:tblW w:w="10282" w:type="dxa"/>
        <w:tblLook w:val="04A0" w:firstRow="1" w:lastRow="0" w:firstColumn="1" w:lastColumn="0" w:noHBand="0" w:noVBand="1"/>
      </w:tblPr>
      <w:tblGrid>
        <w:gridCol w:w="5141"/>
        <w:gridCol w:w="5141"/>
      </w:tblGrid>
      <w:tr w:rsidR="00337D49" w:rsidRPr="00337D49" w:rsidTr="00337D49">
        <w:trPr>
          <w:trHeight w:val="6192"/>
        </w:trPr>
        <w:tc>
          <w:tcPr>
            <w:tcW w:w="51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lastRenderedPageBreak/>
              <w:t>Growth Hormone</w:t>
            </w:r>
          </w:p>
        </w:tc>
        <w:tc>
          <w:tcPr>
            <w:tcW w:w="51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Insulin and Glucagon</w:t>
            </w:r>
          </w:p>
        </w:tc>
      </w:tr>
      <w:tr w:rsidR="00337D49" w:rsidRPr="00337D49" w:rsidTr="00337D49">
        <w:trPr>
          <w:trHeight w:val="6192"/>
        </w:trPr>
        <w:tc>
          <w:tcPr>
            <w:tcW w:w="51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r w:rsidRPr="00337D49">
              <w:rPr>
                <w:b/>
                <w:sz w:val="24"/>
                <w:szCs w:val="24"/>
              </w:rPr>
              <w:t>Glucocorticoids</w:t>
            </w:r>
          </w:p>
        </w:tc>
        <w:tc>
          <w:tcPr>
            <w:tcW w:w="5141" w:type="dxa"/>
          </w:tcPr>
          <w:p w:rsidR="00337D49" w:rsidRPr="00337D49" w:rsidRDefault="00337D49">
            <w:pPr>
              <w:rPr>
                <w:b/>
                <w:sz w:val="24"/>
                <w:szCs w:val="24"/>
              </w:rPr>
            </w:pPr>
            <w:proofErr w:type="spellStart"/>
            <w:r w:rsidRPr="00337D49">
              <w:rPr>
                <w:b/>
                <w:sz w:val="24"/>
                <w:szCs w:val="24"/>
              </w:rPr>
              <w:t>Catecholamines</w:t>
            </w:r>
            <w:proofErr w:type="spellEnd"/>
          </w:p>
        </w:tc>
      </w:tr>
    </w:tbl>
    <w:p w:rsidR="00337D49" w:rsidRPr="00337D49" w:rsidRDefault="00337D49">
      <w:pPr>
        <w:rPr>
          <w:b/>
          <w:sz w:val="24"/>
          <w:szCs w:val="24"/>
        </w:rPr>
      </w:pPr>
      <w:r w:rsidRPr="00337D49">
        <w:rPr>
          <w:b/>
          <w:sz w:val="24"/>
          <w:szCs w:val="24"/>
        </w:rPr>
        <w:t>Thyroid Hormones</w:t>
      </w:r>
    </w:p>
    <w:sectPr w:rsidR="00337D49" w:rsidRPr="00337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49"/>
    <w:rsid w:val="00337D49"/>
    <w:rsid w:val="005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FBAC3BB7</Template>
  <TotalTime>11</TotalTime>
  <Pages>3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1</cp:revision>
  <dcterms:created xsi:type="dcterms:W3CDTF">2013-04-01T15:36:00Z</dcterms:created>
  <dcterms:modified xsi:type="dcterms:W3CDTF">2013-04-01T15:47:00Z</dcterms:modified>
</cp:coreProperties>
</file>