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B7" w:rsidRPr="0009013D" w:rsidRDefault="004D75B7" w:rsidP="001721F4">
      <w:pPr>
        <w:spacing w:after="0" w:line="240" w:lineRule="auto"/>
        <w:rPr>
          <w:rFonts w:ascii="Times New Roman" w:hAnsi="Times New Roman"/>
          <w:b/>
          <w:sz w:val="24"/>
          <w:szCs w:val="24"/>
        </w:rPr>
      </w:pPr>
      <w:r w:rsidRPr="0009013D">
        <w:rPr>
          <w:rFonts w:ascii="Times New Roman" w:hAnsi="Times New Roman"/>
          <w:b/>
          <w:sz w:val="24"/>
          <w:szCs w:val="24"/>
        </w:rPr>
        <w:t>Lesson Title:</w:t>
      </w:r>
      <w:r w:rsidR="00081604">
        <w:rPr>
          <w:rFonts w:ascii="Times New Roman" w:hAnsi="Times New Roman"/>
          <w:b/>
          <w:sz w:val="24"/>
          <w:szCs w:val="24"/>
        </w:rPr>
        <w:t xml:space="preserve"> Evaluating Livestock</w:t>
      </w:r>
      <w:r>
        <w:rPr>
          <w:rFonts w:ascii="Times New Roman" w:hAnsi="Times New Roman"/>
          <w:b/>
          <w:sz w:val="24"/>
          <w:szCs w:val="24"/>
        </w:rPr>
        <w:t xml:space="preserve"> </w:t>
      </w:r>
    </w:p>
    <w:p w:rsidR="004D75B7" w:rsidRPr="0009013D" w:rsidRDefault="004D75B7" w:rsidP="001721F4">
      <w:pPr>
        <w:spacing w:after="0" w:line="240" w:lineRule="auto"/>
        <w:rPr>
          <w:rFonts w:ascii="Times New Roman" w:hAnsi="Times New Roman"/>
          <w:b/>
          <w:sz w:val="24"/>
          <w:szCs w:val="24"/>
        </w:rPr>
      </w:pPr>
      <w:r w:rsidRPr="0009013D">
        <w:rPr>
          <w:rFonts w:ascii="Times New Roman" w:hAnsi="Times New Roman"/>
          <w:b/>
          <w:sz w:val="24"/>
          <w:szCs w:val="24"/>
        </w:rPr>
        <w:t>Unit:</w:t>
      </w:r>
      <w:r w:rsidR="00081604">
        <w:rPr>
          <w:rFonts w:ascii="Times New Roman" w:hAnsi="Times New Roman"/>
          <w:b/>
          <w:sz w:val="24"/>
          <w:szCs w:val="24"/>
        </w:rPr>
        <w:t xml:space="preserve"> 8</w:t>
      </w:r>
    </w:p>
    <w:p w:rsidR="004D75B7" w:rsidRPr="001721F4" w:rsidRDefault="004D75B7" w:rsidP="001721F4">
      <w:pPr>
        <w:spacing w:after="0" w:line="240" w:lineRule="auto"/>
        <w:rPr>
          <w:rFonts w:ascii="Times New Roman" w:hAnsi="Times New Roman"/>
          <w:sz w:val="24"/>
          <w:szCs w:val="24"/>
        </w:rPr>
      </w:pPr>
    </w:p>
    <w:p w:rsidR="004D75B7" w:rsidRPr="001721F4" w:rsidRDefault="004D75B7">
      <w:pPr>
        <w:rPr>
          <w:rFonts w:ascii="Times New Roman" w:hAnsi="Times New Roman"/>
          <w:sz w:val="24"/>
          <w:szCs w:val="24"/>
        </w:rPr>
      </w:pPr>
      <w:r w:rsidRPr="00FC7E8A">
        <w:rPr>
          <w:rFonts w:ascii="Times New Roman" w:hAnsi="Times New Roman"/>
          <w:sz w:val="24"/>
          <w:szCs w:val="24"/>
        </w:rPr>
        <w:t>TEKS:</w:t>
      </w:r>
      <w:r>
        <w:rPr>
          <w:rFonts w:ascii="Times New Roman" w:hAnsi="Times New Roman"/>
          <w:sz w:val="24"/>
          <w:szCs w:val="24"/>
        </w:rPr>
        <w:t xml:space="preserve">  </w:t>
      </w:r>
      <w:r w:rsidR="007B7896">
        <w:rPr>
          <w:rFonts w:ascii="Times New Roman" w:hAnsi="Times New Roman"/>
          <w:sz w:val="24"/>
          <w:szCs w:val="24"/>
        </w:rPr>
        <w:t>130.7(C) 5 (a</w:t>
      </w:r>
      <w:proofErr w:type="gramStart"/>
      <w:r w:rsidR="007B7896">
        <w:rPr>
          <w:rFonts w:ascii="Times New Roman" w:hAnsi="Times New Roman"/>
          <w:sz w:val="24"/>
          <w:szCs w:val="24"/>
        </w:rPr>
        <w:t>)(</w:t>
      </w:r>
      <w:proofErr w:type="gramEnd"/>
      <w:r w:rsidR="007B7896">
        <w:rPr>
          <w:rFonts w:ascii="Times New Roman" w:hAnsi="Times New Roman"/>
          <w:sz w:val="24"/>
          <w:szCs w:val="24"/>
        </w:rPr>
        <w:t xml:space="preserve">b)(c)     </w:t>
      </w:r>
    </w:p>
    <w:p w:rsidR="004D75B7" w:rsidRPr="00FC7E8A" w:rsidRDefault="004D75B7" w:rsidP="00FC7E8A">
      <w:pPr>
        <w:spacing w:after="120"/>
        <w:ind w:left="720" w:hanging="720"/>
        <w:rPr>
          <w:rFonts w:ascii="Times New Roman" w:hAnsi="Times New Roman"/>
          <w:sz w:val="24"/>
          <w:szCs w:val="24"/>
        </w:rPr>
      </w:pPr>
      <w:r w:rsidRPr="00FC7E8A">
        <w:rPr>
          <w:rFonts w:ascii="Times New Roman" w:hAnsi="Times New Roman"/>
          <w:sz w:val="24"/>
          <w:szCs w:val="24"/>
        </w:rPr>
        <w:t>OBJECTIVES</w:t>
      </w:r>
    </w:p>
    <w:p w:rsidR="004D75B7" w:rsidRPr="001721F4" w:rsidRDefault="004D75B7" w:rsidP="00FC7E8A">
      <w:pPr>
        <w:spacing w:after="120"/>
        <w:ind w:firstLine="720"/>
        <w:rPr>
          <w:rFonts w:ascii="Times New Roman" w:hAnsi="Times New Roman"/>
          <w:sz w:val="24"/>
          <w:szCs w:val="24"/>
        </w:rPr>
      </w:pPr>
      <w:r w:rsidRPr="001721F4">
        <w:rPr>
          <w:rFonts w:ascii="Times New Roman" w:hAnsi="Times New Roman"/>
          <w:sz w:val="24"/>
          <w:szCs w:val="24"/>
        </w:rPr>
        <w:t xml:space="preserve">The student </w:t>
      </w:r>
      <w:r>
        <w:rPr>
          <w:rFonts w:ascii="Times New Roman" w:hAnsi="Times New Roman"/>
          <w:sz w:val="24"/>
          <w:szCs w:val="24"/>
        </w:rPr>
        <w:t xml:space="preserve">will </w:t>
      </w:r>
      <w:r w:rsidRPr="001721F4">
        <w:rPr>
          <w:rFonts w:ascii="Times New Roman" w:hAnsi="Times New Roman"/>
          <w:sz w:val="24"/>
          <w:szCs w:val="24"/>
        </w:rPr>
        <w:t>be able to:</w:t>
      </w:r>
    </w:p>
    <w:p w:rsidR="007B7896" w:rsidRDefault="007B7896" w:rsidP="007B7896">
      <w:pPr>
        <w:pStyle w:val="ListParagraph"/>
        <w:numPr>
          <w:ilvl w:val="0"/>
          <w:numId w:val="18"/>
        </w:numPr>
        <w:autoSpaceDE/>
        <w:autoSpaceDN/>
        <w:spacing w:after="200" w:line="276" w:lineRule="auto"/>
        <w:contextualSpacing/>
        <w:rPr>
          <w:rFonts w:ascii="Palatino Linotype" w:hAnsi="Palatino Linotype"/>
        </w:rPr>
      </w:pPr>
      <w:r>
        <w:rPr>
          <w:rFonts w:ascii="Palatino Linotype" w:hAnsi="Palatino Linotype"/>
        </w:rPr>
        <w:t>Discuss priorities for selecting chickens</w:t>
      </w:r>
    </w:p>
    <w:p w:rsidR="004D75B7" w:rsidRPr="007B7896" w:rsidRDefault="007B7896" w:rsidP="007B7896">
      <w:pPr>
        <w:pStyle w:val="ListParagraph"/>
        <w:numPr>
          <w:ilvl w:val="0"/>
          <w:numId w:val="18"/>
        </w:numPr>
        <w:autoSpaceDE/>
        <w:autoSpaceDN/>
        <w:spacing w:after="200" w:line="276" w:lineRule="auto"/>
        <w:contextualSpacing/>
        <w:rPr>
          <w:rFonts w:ascii="Palatino Linotype" w:hAnsi="Palatino Linotype"/>
        </w:rPr>
      </w:pPr>
      <w:r>
        <w:rPr>
          <w:rFonts w:ascii="Palatino Linotype" w:hAnsi="Palatino Linotype"/>
        </w:rPr>
        <w:t>Evaluate live chickens</w:t>
      </w:r>
    </w:p>
    <w:p w:rsidR="004D75B7" w:rsidRPr="00FC7E8A" w:rsidRDefault="004D75B7" w:rsidP="00C4532C">
      <w:pPr>
        <w:ind w:left="720" w:hanging="720"/>
        <w:rPr>
          <w:rFonts w:ascii="Times New Roman" w:hAnsi="Times New Roman"/>
          <w:sz w:val="24"/>
          <w:szCs w:val="24"/>
        </w:rPr>
      </w:pPr>
      <w:r w:rsidRPr="00FC7E8A">
        <w:rPr>
          <w:rFonts w:ascii="Times New Roman" w:hAnsi="Times New Roman"/>
          <w:sz w:val="24"/>
          <w:szCs w:val="24"/>
        </w:rPr>
        <w:t>TEACHING MATERIALS, TOOLS, AND EQUIPMENT</w:t>
      </w:r>
    </w:p>
    <w:p w:rsidR="004D75B7" w:rsidRDefault="002A6875" w:rsidP="0044489F">
      <w:pPr>
        <w:autoSpaceDE w:val="0"/>
        <w:autoSpaceDN w:val="0"/>
        <w:spacing w:after="0" w:line="240" w:lineRule="auto"/>
        <w:ind w:left="720"/>
        <w:rPr>
          <w:rFonts w:ascii="Times New Roman" w:hAnsi="Times New Roman"/>
          <w:sz w:val="24"/>
          <w:szCs w:val="24"/>
        </w:rPr>
      </w:pPr>
      <w:r>
        <w:rPr>
          <w:rFonts w:ascii="Times New Roman" w:hAnsi="Times New Roman"/>
          <w:sz w:val="24"/>
          <w:szCs w:val="24"/>
        </w:rPr>
        <w:t xml:space="preserve">4 live market ready </w:t>
      </w:r>
      <w:bookmarkStart w:id="0" w:name="_GoBack"/>
      <w:bookmarkEnd w:id="0"/>
      <w:r>
        <w:rPr>
          <w:rFonts w:ascii="Times New Roman" w:hAnsi="Times New Roman"/>
          <w:sz w:val="24"/>
          <w:szCs w:val="24"/>
        </w:rPr>
        <w:t>chickens</w:t>
      </w:r>
    </w:p>
    <w:p w:rsidR="004D75B7" w:rsidRPr="00D55106" w:rsidRDefault="004D75B7" w:rsidP="0044489F">
      <w:pPr>
        <w:autoSpaceDE w:val="0"/>
        <w:autoSpaceDN w:val="0"/>
        <w:spacing w:after="0" w:line="240" w:lineRule="auto"/>
        <w:rPr>
          <w:rFonts w:ascii="Times New Roman" w:hAnsi="Times New Roman"/>
          <w:sz w:val="24"/>
          <w:szCs w:val="24"/>
        </w:rPr>
      </w:pPr>
    </w:p>
    <w:p w:rsidR="004D75B7" w:rsidRPr="00B602FA" w:rsidRDefault="004D75B7"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4D75B7" w:rsidRPr="0004305E" w:rsidTr="001E0861">
        <w:trPr>
          <w:trHeight w:val="240"/>
        </w:trPr>
        <w:tc>
          <w:tcPr>
            <w:tcW w:w="6787" w:type="dxa"/>
            <w:tcBorders>
              <w:top w:val="nil"/>
              <w:left w:val="nil"/>
              <w:bottom w:val="nil"/>
              <w:right w:val="nil"/>
            </w:tcBorders>
          </w:tcPr>
          <w:p w:rsidR="004D75B7" w:rsidRPr="0004305E" w:rsidRDefault="004D75B7" w:rsidP="00B602FA">
            <w:pPr>
              <w:spacing w:after="0" w:line="240" w:lineRule="auto"/>
              <w:rPr>
                <w:rFonts w:ascii="Times New Roman" w:hAnsi="Times New Roman"/>
                <w:bCs/>
                <w:sz w:val="24"/>
                <w:szCs w:val="20"/>
              </w:rPr>
            </w:pPr>
            <w:r w:rsidRPr="0004305E">
              <w:rPr>
                <w:rFonts w:ascii="Times New Roman" w:hAnsi="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4D75B7" w:rsidRPr="0004305E" w:rsidRDefault="004D75B7" w:rsidP="00B602FA">
            <w:pPr>
              <w:spacing w:after="0" w:line="240" w:lineRule="auto"/>
              <w:rPr>
                <w:rFonts w:ascii="Times New Roman" w:hAnsi="Times New Roman"/>
                <w:bCs/>
                <w:sz w:val="24"/>
                <w:szCs w:val="20"/>
              </w:rPr>
            </w:pPr>
            <w:r w:rsidRPr="0004305E">
              <w:rPr>
                <w:rFonts w:ascii="Times New Roman" w:hAnsi="Times New Roman"/>
                <w:bCs/>
                <w:sz w:val="24"/>
                <w:szCs w:val="20"/>
              </w:rPr>
              <w:t>Teacher Notes</w:t>
            </w:r>
          </w:p>
        </w:tc>
      </w:tr>
      <w:tr w:rsidR="004D75B7" w:rsidRPr="0004305E" w:rsidTr="007B7896">
        <w:trPr>
          <w:trHeight w:val="1362"/>
        </w:trPr>
        <w:tc>
          <w:tcPr>
            <w:tcW w:w="6787" w:type="dxa"/>
            <w:tcBorders>
              <w:top w:val="single" w:sz="6" w:space="0" w:color="auto"/>
              <w:left w:val="nil"/>
              <w:bottom w:val="nil"/>
              <w:right w:val="nil"/>
            </w:tcBorders>
          </w:tcPr>
          <w:p w:rsidR="007B7896" w:rsidRDefault="007B7896" w:rsidP="007B7896">
            <w:pPr>
              <w:rPr>
                <w:rFonts w:ascii="Palatino Linotype" w:hAnsi="Palatino Linotype"/>
                <w:sz w:val="24"/>
                <w:szCs w:val="24"/>
              </w:rPr>
            </w:pPr>
            <w:r>
              <w:rPr>
                <w:rFonts w:ascii="Palatino Linotype" w:hAnsi="Palatino Linotype"/>
                <w:sz w:val="24"/>
                <w:szCs w:val="24"/>
              </w:rPr>
              <w:t xml:space="preserve">Q&amp;A </w:t>
            </w:r>
          </w:p>
          <w:p w:rsidR="004D75B7" w:rsidRPr="007B7896" w:rsidRDefault="007B7896" w:rsidP="00CA440D">
            <w:pPr>
              <w:rPr>
                <w:rFonts w:ascii="Palatino Linotype" w:hAnsi="Palatino Linotype"/>
                <w:sz w:val="24"/>
                <w:szCs w:val="24"/>
              </w:rPr>
            </w:pPr>
            <w:r>
              <w:rPr>
                <w:rFonts w:ascii="Palatino Linotype" w:hAnsi="Palatino Linotype"/>
                <w:sz w:val="24"/>
                <w:szCs w:val="24"/>
              </w:rPr>
              <w:t xml:space="preserve">     What is your favorite part of the chicken?</w:t>
            </w:r>
          </w:p>
        </w:tc>
        <w:tc>
          <w:tcPr>
            <w:tcW w:w="2637" w:type="dxa"/>
            <w:tcBorders>
              <w:top w:val="single" w:sz="6" w:space="0" w:color="auto"/>
              <w:left w:val="single" w:sz="6" w:space="0" w:color="auto"/>
              <w:bottom w:val="nil"/>
              <w:right w:val="nil"/>
            </w:tcBorders>
          </w:tcPr>
          <w:p w:rsidR="004D75B7" w:rsidRPr="0004305E" w:rsidRDefault="004D75B7" w:rsidP="00B602FA">
            <w:pPr>
              <w:rPr>
                <w:rFonts w:ascii="Times New Roman" w:hAnsi="Times New Roman"/>
                <w:sz w:val="24"/>
                <w:szCs w:val="20"/>
              </w:rPr>
            </w:pPr>
            <w:r w:rsidRPr="0004305E">
              <w:rPr>
                <w:rFonts w:ascii="Times New Roman" w:hAnsi="Times New Roman"/>
                <w:sz w:val="24"/>
                <w:szCs w:val="20"/>
              </w:rPr>
              <w:t>Ask questions to students</w:t>
            </w:r>
          </w:p>
        </w:tc>
      </w:tr>
    </w:tbl>
    <w:p w:rsidR="004D75B7" w:rsidRPr="00C4532C" w:rsidRDefault="004D75B7" w:rsidP="00A246C2">
      <w:pPr>
        <w:spacing w:after="0"/>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4D75B7" w:rsidRPr="0004305E" w:rsidTr="00713EB9">
        <w:tc>
          <w:tcPr>
            <w:tcW w:w="6750" w:type="dxa"/>
            <w:tcBorders>
              <w:top w:val="nil"/>
              <w:left w:val="nil"/>
              <w:bottom w:val="nil"/>
              <w:right w:val="nil"/>
            </w:tcBorders>
          </w:tcPr>
          <w:p w:rsidR="004D75B7" w:rsidRPr="0004305E" w:rsidRDefault="004D75B7" w:rsidP="00DA6E8A">
            <w:pPr>
              <w:spacing w:after="0" w:line="240" w:lineRule="auto"/>
              <w:rPr>
                <w:rFonts w:ascii="Times" w:hAnsi="Times" w:cs="Times"/>
                <w:b/>
                <w:bCs/>
                <w:sz w:val="20"/>
                <w:szCs w:val="20"/>
              </w:rPr>
            </w:pPr>
            <w:r w:rsidRPr="0004305E">
              <w:rPr>
                <w:rFonts w:ascii="Times New Roman" w:hAnsi="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4D75B7" w:rsidRPr="0004305E" w:rsidRDefault="004D75B7" w:rsidP="00713EB9">
            <w:pPr>
              <w:spacing w:line="240" w:lineRule="auto"/>
              <w:rPr>
                <w:rFonts w:ascii="Times New Roman" w:hAnsi="Times New Roman"/>
                <w:bCs/>
                <w:sz w:val="20"/>
                <w:szCs w:val="20"/>
              </w:rPr>
            </w:pPr>
            <w:r w:rsidRPr="0004305E">
              <w:rPr>
                <w:rFonts w:ascii="Times New Roman" w:hAnsi="Times New Roman"/>
                <w:bCs/>
                <w:sz w:val="24"/>
                <w:szCs w:val="20"/>
              </w:rPr>
              <w:t>Teacher Notes</w:t>
            </w:r>
          </w:p>
        </w:tc>
      </w:tr>
      <w:tr w:rsidR="004D75B7" w:rsidRPr="0004305E" w:rsidTr="007B7896">
        <w:trPr>
          <w:trHeight w:val="4692"/>
        </w:trPr>
        <w:tc>
          <w:tcPr>
            <w:tcW w:w="6750" w:type="dxa"/>
            <w:tcBorders>
              <w:top w:val="single" w:sz="6" w:space="0" w:color="auto"/>
              <w:left w:val="nil"/>
              <w:bottom w:val="nil"/>
              <w:right w:val="nil"/>
            </w:tcBorders>
          </w:tcPr>
          <w:tbl>
            <w:tblPr>
              <w:tblW w:w="0" w:type="auto"/>
              <w:tblInd w:w="108" w:type="dxa"/>
              <w:tblLayout w:type="fixed"/>
              <w:tblLook w:val="0000" w:firstRow="0" w:lastRow="0" w:firstColumn="0" w:lastColumn="0" w:noHBand="0" w:noVBand="0"/>
            </w:tblPr>
            <w:tblGrid>
              <w:gridCol w:w="6750"/>
              <w:gridCol w:w="1998"/>
            </w:tblGrid>
            <w:tr w:rsidR="007B7896" w:rsidTr="00F8322F">
              <w:tc>
                <w:tcPr>
                  <w:tcW w:w="6750" w:type="dxa"/>
                  <w:tcBorders>
                    <w:top w:val="single" w:sz="6" w:space="0" w:color="auto"/>
                    <w:left w:val="nil"/>
                    <w:bottom w:val="nil"/>
                    <w:right w:val="nil"/>
                  </w:tcBorders>
                </w:tcPr>
                <w:p w:rsidR="007B7896" w:rsidRDefault="007B7896" w:rsidP="00F8322F">
                  <w:pPr>
                    <w:rPr>
                      <w:rFonts w:ascii="Palatino Linotype" w:hAnsi="Palatino Linotype"/>
                      <w:sz w:val="24"/>
                      <w:szCs w:val="24"/>
                    </w:rPr>
                  </w:pPr>
                  <w:r>
                    <w:rPr>
                      <w:rFonts w:ascii="Palatino Linotype" w:hAnsi="Palatino Linotype"/>
                      <w:sz w:val="24"/>
                      <w:szCs w:val="24"/>
                    </w:rPr>
                    <w:t>Objective-1 Discuss the priorities of selection for chicken</w:t>
                  </w:r>
                </w:p>
                <w:p w:rsidR="007B7896" w:rsidRDefault="007B7896" w:rsidP="00F8322F">
                  <w:pPr>
                    <w:rPr>
                      <w:rFonts w:ascii="Palatino Linotype" w:hAnsi="Palatino Linotype"/>
                      <w:sz w:val="24"/>
                      <w:szCs w:val="24"/>
                    </w:rPr>
                  </w:pPr>
                  <w:r>
                    <w:rPr>
                      <w:rFonts w:ascii="Palatino Linotype" w:hAnsi="Palatino Linotype"/>
                      <w:sz w:val="24"/>
                      <w:szCs w:val="24"/>
                    </w:rPr>
                    <w:t xml:space="preserve">Chicken is the fastest growing animal to suit our protein needs.  They finish out anywhere from 6-8 weeks of age.  </w:t>
                  </w:r>
                </w:p>
                <w:p w:rsidR="007B7896" w:rsidRDefault="007B7896" w:rsidP="00F8322F">
                  <w:pPr>
                    <w:rPr>
                      <w:rFonts w:ascii="Palatino Linotype" w:hAnsi="Palatino Linotype"/>
                      <w:sz w:val="24"/>
                      <w:szCs w:val="24"/>
                    </w:rPr>
                  </w:pPr>
                  <w:r>
                    <w:rPr>
                      <w:rFonts w:ascii="Palatino Linotype" w:hAnsi="Palatino Linotype"/>
                      <w:sz w:val="24"/>
                      <w:szCs w:val="24"/>
                    </w:rPr>
                    <w:t>Muscle</w:t>
                  </w:r>
                </w:p>
                <w:p w:rsidR="007B7896" w:rsidRDefault="007B7896" w:rsidP="00F8322F">
                  <w:pPr>
                    <w:rPr>
                      <w:rFonts w:ascii="Palatino Linotype" w:hAnsi="Palatino Linotype"/>
                      <w:sz w:val="24"/>
                      <w:szCs w:val="24"/>
                    </w:rPr>
                  </w:pPr>
                  <w:r>
                    <w:rPr>
                      <w:rFonts w:ascii="Palatino Linotype" w:hAnsi="Palatino Linotype"/>
                      <w:sz w:val="24"/>
                      <w:szCs w:val="24"/>
                    </w:rPr>
                    <w:t xml:space="preserve">Muscle of a chicken is regarded as white or dark meat.  The most desirable muscle on a chicken is a breast.  Within the breast is </w:t>
                  </w:r>
                  <w:proofErr w:type="gramStart"/>
                  <w:r>
                    <w:rPr>
                      <w:rFonts w:ascii="Palatino Linotype" w:hAnsi="Palatino Linotype"/>
                      <w:sz w:val="24"/>
                      <w:szCs w:val="24"/>
                    </w:rPr>
                    <w:t>a tenderloin</w:t>
                  </w:r>
                  <w:proofErr w:type="gramEnd"/>
                  <w:r>
                    <w:rPr>
                      <w:rFonts w:ascii="Palatino Linotype" w:hAnsi="Palatino Linotype"/>
                      <w:sz w:val="24"/>
                      <w:szCs w:val="24"/>
                    </w:rPr>
                    <w:t xml:space="preserve">, one of the most coveted pieces of meat.  The breast should be wide and the sternum (the bone in the middle of their chest, much like ours) should be long.  These and every other part of the chicken is measured with a person’s hands.  </w:t>
                  </w:r>
                </w:p>
                <w:p w:rsidR="007B7896" w:rsidRDefault="007B7896" w:rsidP="00F8322F">
                  <w:pPr>
                    <w:rPr>
                      <w:rFonts w:ascii="Palatino Linotype" w:hAnsi="Palatino Linotype"/>
                      <w:sz w:val="24"/>
                      <w:szCs w:val="24"/>
                    </w:rPr>
                  </w:pPr>
                  <w:r>
                    <w:rPr>
                      <w:rFonts w:ascii="Palatino Linotype" w:hAnsi="Palatino Linotype"/>
                      <w:sz w:val="24"/>
                      <w:szCs w:val="24"/>
                    </w:rPr>
                    <w:t>Wings</w:t>
                  </w:r>
                </w:p>
                <w:p w:rsidR="007B7896" w:rsidRDefault="007B7896" w:rsidP="00F8322F">
                  <w:pPr>
                    <w:rPr>
                      <w:rFonts w:ascii="Palatino Linotype" w:hAnsi="Palatino Linotype"/>
                      <w:sz w:val="24"/>
                      <w:szCs w:val="24"/>
                    </w:rPr>
                  </w:pPr>
                  <w:r>
                    <w:rPr>
                      <w:rFonts w:ascii="Palatino Linotype" w:hAnsi="Palatino Linotype"/>
                      <w:sz w:val="24"/>
                      <w:szCs w:val="24"/>
                    </w:rPr>
                    <w:t xml:space="preserve">Wings are also another tasty piece of meat.  It is important for the handler of the chickens to pull on the wings slightly to </w:t>
                  </w:r>
                  <w:r>
                    <w:rPr>
                      <w:rFonts w:ascii="Palatino Linotype" w:hAnsi="Palatino Linotype"/>
                      <w:sz w:val="24"/>
                      <w:szCs w:val="24"/>
                    </w:rPr>
                    <w:lastRenderedPageBreak/>
                    <w:t xml:space="preserve">test the wings and make sure that they are not broken.  Broken wings bruise (meaning the blood surfaces to the subcutaneous layer of skin).  Bruising is undesirable in meat and cannot be sold.  </w:t>
                  </w:r>
                </w:p>
                <w:p w:rsidR="007B7896" w:rsidRDefault="007B7896" w:rsidP="00F8322F">
                  <w:pPr>
                    <w:rPr>
                      <w:rFonts w:ascii="Palatino Linotype" w:hAnsi="Palatino Linotype"/>
                      <w:sz w:val="24"/>
                      <w:szCs w:val="24"/>
                    </w:rPr>
                  </w:pPr>
                  <w:r>
                    <w:rPr>
                      <w:rFonts w:ascii="Palatino Linotype" w:hAnsi="Palatino Linotype"/>
                      <w:sz w:val="24"/>
                      <w:szCs w:val="24"/>
                    </w:rPr>
                    <w:t>Legs</w:t>
                  </w:r>
                </w:p>
                <w:p w:rsidR="007B7896" w:rsidRPr="009C150D" w:rsidRDefault="007B7896" w:rsidP="007B7896">
                  <w:pPr>
                    <w:rPr>
                      <w:rFonts w:ascii="Palatino Linotype" w:hAnsi="Palatino Linotype"/>
                      <w:sz w:val="24"/>
                      <w:szCs w:val="24"/>
                    </w:rPr>
                  </w:pPr>
                  <w:r>
                    <w:rPr>
                      <w:rFonts w:ascii="Palatino Linotype" w:hAnsi="Palatino Linotype"/>
                      <w:sz w:val="24"/>
                      <w:szCs w:val="24"/>
                    </w:rPr>
                    <w:t xml:space="preserve">The size of the legs is not a determining factor of chicken selection, however it does need to be checked over to make sure there is no bruising or other abnormalities rendering the meat unsellable </w:t>
                  </w:r>
                </w:p>
              </w:tc>
              <w:tc>
                <w:tcPr>
                  <w:tcW w:w="1998" w:type="dxa"/>
                  <w:tcBorders>
                    <w:top w:val="single" w:sz="6" w:space="0" w:color="auto"/>
                    <w:left w:val="single" w:sz="6" w:space="0" w:color="auto"/>
                    <w:bottom w:val="nil"/>
                    <w:right w:val="nil"/>
                  </w:tcBorders>
                </w:tcPr>
                <w:p w:rsidR="007B7896" w:rsidRPr="00DA6E8A" w:rsidRDefault="007B7896" w:rsidP="00F8322F">
                  <w:pPr>
                    <w:pStyle w:val="NormalWeb"/>
                    <w:rPr>
                      <w:szCs w:val="20"/>
                    </w:rPr>
                  </w:pPr>
                  <w:r>
                    <w:rPr>
                      <w:rFonts w:ascii="Palatino Linotype" w:hAnsi="Palatino Linotype"/>
                    </w:rPr>
                    <w:lastRenderedPageBreak/>
                    <w:t>Have students pull out their “notes packet”</w:t>
                  </w:r>
                </w:p>
              </w:tc>
            </w:tr>
          </w:tbl>
          <w:p w:rsidR="004D75B7" w:rsidRPr="0030393B" w:rsidRDefault="004D75B7" w:rsidP="0030393B">
            <w:pPr>
              <w:pStyle w:val="NormalWeb"/>
              <w:spacing w:before="120" w:beforeAutospacing="0" w:after="0" w:afterAutospacing="0"/>
              <w:rPr>
                <w:szCs w:val="20"/>
              </w:rPr>
            </w:pPr>
          </w:p>
          <w:p w:rsidR="004D75B7" w:rsidRPr="00DA6E8A" w:rsidRDefault="004D75B7" w:rsidP="0030393B">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4D75B7" w:rsidRDefault="004D75B7" w:rsidP="00830BC4">
            <w:pPr>
              <w:pStyle w:val="NormalWeb"/>
            </w:pPr>
            <w:r>
              <w:lastRenderedPageBreak/>
              <w:t xml:space="preserve">Power point </w:t>
            </w:r>
          </w:p>
          <w:p w:rsidR="004D75B7" w:rsidRPr="00DA6E8A" w:rsidRDefault="00CA440D" w:rsidP="00CA440D">
            <w:pPr>
              <w:pStyle w:val="NormalWeb"/>
              <w:rPr>
                <w:szCs w:val="20"/>
              </w:rPr>
            </w:pPr>
            <w:r>
              <w:t>Lecture</w:t>
            </w:r>
            <w:r w:rsidR="004D75B7">
              <w:t xml:space="preserve"> </w:t>
            </w:r>
          </w:p>
        </w:tc>
      </w:tr>
    </w:tbl>
    <w:p w:rsidR="004D75B7" w:rsidRDefault="004D75B7" w:rsidP="00A246C2">
      <w:pPr>
        <w:jc w:val="center"/>
        <w:rPr>
          <w:rFonts w:ascii="Times New Roman" w:hAnsi="Times New Roman"/>
        </w:rPr>
      </w:pPr>
    </w:p>
    <w:p w:rsidR="007B7896" w:rsidRDefault="007B7896" w:rsidP="007B7896">
      <w:pPr>
        <w:rPr>
          <w:rFonts w:ascii="Times New Roman" w:hAnsi="Times New Roman"/>
          <w:sz w:val="24"/>
          <w:szCs w:val="24"/>
        </w:rPr>
      </w:pPr>
      <w:r>
        <w:rPr>
          <w:rFonts w:ascii="Times New Roman" w:hAnsi="Times New Roman"/>
          <w:sz w:val="24"/>
          <w:szCs w:val="24"/>
        </w:rPr>
        <w:t>ENGAGEMENT</w:t>
      </w:r>
    </w:p>
    <w:p w:rsidR="007B7896" w:rsidRDefault="007B7896" w:rsidP="007B7896">
      <w:pPr>
        <w:rPr>
          <w:rFonts w:ascii="Palatino Linotype" w:hAnsi="Palatino Linotype"/>
          <w:sz w:val="24"/>
          <w:szCs w:val="24"/>
        </w:rPr>
      </w:pPr>
      <w:r>
        <w:rPr>
          <w:rFonts w:ascii="Palatino Linotype" w:hAnsi="Palatino Linotype"/>
          <w:sz w:val="24"/>
          <w:szCs w:val="24"/>
        </w:rPr>
        <w:t xml:space="preserve">Objective2- Pull out four chickens.  Have students hold the chickens.  Holding a chicken involves holding them upside down with the breast facing outward.  Being held upside down prevents wings becoming bruised.  Holding the breast outward aids the judges in walking by and handling the chickens with ease.  </w:t>
      </w:r>
    </w:p>
    <w:p w:rsidR="007B7896" w:rsidRDefault="007B7896" w:rsidP="007B7896">
      <w:pPr>
        <w:rPr>
          <w:rFonts w:ascii="Palatino Linotype" w:hAnsi="Palatino Linotype"/>
          <w:sz w:val="24"/>
          <w:szCs w:val="24"/>
        </w:rPr>
      </w:pPr>
      <w:r>
        <w:rPr>
          <w:rFonts w:ascii="Palatino Linotype" w:hAnsi="Palatino Linotype"/>
          <w:sz w:val="24"/>
          <w:szCs w:val="24"/>
        </w:rPr>
        <w:t>During this time where the students are holding and handling the chickens they should go back to their desk and write down their findings.  Also, students will need to swap places with the other students who are holding the birds.</w:t>
      </w:r>
    </w:p>
    <w:p w:rsidR="007B7896" w:rsidRDefault="007B7896" w:rsidP="007B7896">
      <w:pPr>
        <w:rPr>
          <w:rFonts w:ascii="Palatino Linotype" w:hAnsi="Palatino Linotype"/>
          <w:b/>
          <w:sz w:val="24"/>
          <w:szCs w:val="24"/>
        </w:rPr>
      </w:pPr>
    </w:p>
    <w:p w:rsidR="007B7896" w:rsidRDefault="007B7896" w:rsidP="007B7896">
      <w:pPr>
        <w:rPr>
          <w:rFonts w:ascii="Times New Roman" w:hAnsi="Times New Roman"/>
          <w:sz w:val="24"/>
          <w:szCs w:val="24"/>
        </w:rPr>
      </w:pPr>
      <w:r>
        <w:rPr>
          <w:rFonts w:ascii="Times New Roman" w:hAnsi="Times New Roman"/>
          <w:sz w:val="24"/>
          <w:szCs w:val="24"/>
        </w:rPr>
        <w:t>EVALUATION</w:t>
      </w:r>
    </w:p>
    <w:p w:rsidR="007B7896" w:rsidRDefault="007B7896" w:rsidP="007B7896">
      <w:pPr>
        <w:rPr>
          <w:rFonts w:ascii="Times New Roman" w:hAnsi="Times New Roman"/>
          <w:sz w:val="24"/>
          <w:szCs w:val="24"/>
        </w:rPr>
      </w:pPr>
    </w:p>
    <w:p w:rsidR="007B7896" w:rsidRDefault="007B7896" w:rsidP="007B7896">
      <w:pPr>
        <w:rPr>
          <w:rFonts w:ascii="Times New Roman" w:hAnsi="Times New Roman"/>
          <w:sz w:val="24"/>
          <w:szCs w:val="24"/>
        </w:rPr>
      </w:pPr>
      <w:r>
        <w:rPr>
          <w:rFonts w:ascii="Times New Roman" w:hAnsi="Times New Roman"/>
          <w:sz w:val="24"/>
          <w:szCs w:val="24"/>
        </w:rPr>
        <w:t>ADDITIONAL MATERIALS</w:t>
      </w:r>
    </w:p>
    <w:p w:rsidR="007B7896" w:rsidRPr="009C150D" w:rsidRDefault="007B7896" w:rsidP="007B7896">
      <w:pPr>
        <w:rPr>
          <w:rFonts w:ascii="Times New Roman" w:hAnsi="Times New Roman"/>
          <w:sz w:val="24"/>
          <w:szCs w:val="24"/>
        </w:rPr>
      </w:pPr>
      <w:r w:rsidRPr="00C4532C">
        <w:rPr>
          <w:rFonts w:ascii="Times New Roman" w:hAnsi="Times New Roman"/>
          <w:sz w:val="24"/>
          <w:szCs w:val="24"/>
        </w:rPr>
        <w:t>College &amp; Career Readiness Standard</w:t>
      </w:r>
      <w:r>
        <w:rPr>
          <w:rFonts w:ascii="Times New Roman" w:hAnsi="Times New Roman"/>
          <w:sz w:val="24"/>
          <w:szCs w:val="24"/>
        </w:rPr>
        <w:t xml:space="preserve">s:  II.C.1; II.E.7 </w:t>
      </w:r>
    </w:p>
    <w:p w:rsidR="007B7896" w:rsidRPr="00C4532C" w:rsidRDefault="007B7896" w:rsidP="007B7896">
      <w:pPr>
        <w:jc w:val="center"/>
        <w:rPr>
          <w:rFonts w:ascii="Times New Roman" w:hAnsi="Times New Roman"/>
        </w:rPr>
      </w:pPr>
      <w:r w:rsidRPr="00C4532C">
        <w:rPr>
          <w:rFonts w:ascii="Times New Roman" w:hAnsi="Times New Roman"/>
        </w:rPr>
        <w:t>©Texas Education Agency, 2011</w:t>
      </w:r>
    </w:p>
    <w:p w:rsidR="007B7896" w:rsidRPr="00C4532C" w:rsidRDefault="007B7896" w:rsidP="007B7896">
      <w:pPr>
        <w:rPr>
          <w:rFonts w:ascii="Times New Roman" w:hAnsi="Times New Roman"/>
        </w:rPr>
      </w:pPr>
    </w:p>
    <w:sectPr w:rsidR="007B7896"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E5" w:rsidRDefault="007275E5" w:rsidP="00F1520E">
      <w:pPr>
        <w:spacing w:after="0" w:line="240" w:lineRule="auto"/>
      </w:pPr>
      <w:r>
        <w:separator/>
      </w:r>
    </w:p>
  </w:endnote>
  <w:endnote w:type="continuationSeparator" w:id="0">
    <w:p w:rsidR="007275E5" w:rsidRDefault="007275E5"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E5" w:rsidRDefault="007275E5" w:rsidP="00F1520E">
      <w:pPr>
        <w:spacing w:after="0" w:line="240" w:lineRule="auto"/>
      </w:pPr>
      <w:r>
        <w:separator/>
      </w:r>
    </w:p>
  </w:footnote>
  <w:footnote w:type="continuationSeparator" w:id="0">
    <w:p w:rsidR="007275E5" w:rsidRDefault="007275E5"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B7" w:rsidRPr="00C4532C" w:rsidRDefault="00D45292" w:rsidP="00C4532C">
    <w:pPr>
      <w:rPr>
        <w:rFonts w:ascii="Times New Roman" w:hAnsi="Times New Roman"/>
        <w:b/>
        <w:sz w:val="24"/>
        <w:szCs w:val="24"/>
      </w:rPr>
    </w:pPr>
    <w:r>
      <w:rPr>
        <w:noProof/>
      </w:rPr>
      <w:drawing>
        <wp:anchor distT="0" distB="0" distL="114300" distR="114300" simplePos="0" relativeHeight="251657728"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09600"/>
                  </a:xfrm>
                  <a:prstGeom prst="rect">
                    <a:avLst/>
                  </a:prstGeom>
                  <a:noFill/>
                </pic:spPr>
              </pic:pic>
            </a:graphicData>
          </a:graphic>
          <wp14:sizeRelH relativeFrom="page">
            <wp14:pctWidth>0</wp14:pctWidth>
          </wp14:sizeRelH>
          <wp14:sizeRelV relativeFrom="page">
            <wp14:pctHeight>0</wp14:pctHeight>
          </wp14:sizeRelV>
        </wp:anchor>
      </w:drawing>
    </w:r>
    <w:r w:rsidR="004D75B7" w:rsidRPr="00C4532C">
      <w:rPr>
        <w:rFonts w:ascii="Times New Roman" w:hAnsi="Times New Roman"/>
        <w:b/>
        <w:sz w:val="24"/>
        <w:szCs w:val="24"/>
      </w:rPr>
      <w:t>Advance Animal Science</w:t>
    </w:r>
  </w:p>
  <w:p w:rsidR="004D75B7" w:rsidRDefault="004D75B7"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376A26"/>
    <w:multiLevelType w:val="hybridMultilevel"/>
    <w:tmpl w:val="D8BA0758"/>
    <w:lvl w:ilvl="0" w:tplc="35FC5A3E">
      <w:start w:val="1"/>
      <w:numFmt w:val="decimal"/>
      <w:lvlText w:val="%1."/>
      <w:lvlJc w:val="left"/>
      <w:pPr>
        <w:tabs>
          <w:tab w:val="num" w:pos="720"/>
        </w:tabs>
        <w:ind w:left="720" w:hanging="360"/>
      </w:pPr>
      <w:rPr>
        <w:rFonts w:ascii="Times New Roman" w:eastAsia="Calibri" w:hAnsi="Times New Roman" w:cs="Times New Roman"/>
      </w:rPr>
    </w:lvl>
    <w:lvl w:ilvl="1" w:tplc="B4B0309E" w:tentative="1">
      <w:start w:val="1"/>
      <w:numFmt w:val="bullet"/>
      <w:lvlText w:val="•"/>
      <w:lvlJc w:val="left"/>
      <w:pPr>
        <w:tabs>
          <w:tab w:val="num" w:pos="1440"/>
        </w:tabs>
        <w:ind w:left="1440" w:hanging="360"/>
      </w:pPr>
      <w:rPr>
        <w:rFonts w:ascii="Arial" w:hAnsi="Arial" w:hint="default"/>
      </w:rPr>
    </w:lvl>
    <w:lvl w:ilvl="2" w:tplc="6FB6295A" w:tentative="1">
      <w:start w:val="1"/>
      <w:numFmt w:val="bullet"/>
      <w:lvlText w:val="•"/>
      <w:lvlJc w:val="left"/>
      <w:pPr>
        <w:tabs>
          <w:tab w:val="num" w:pos="2160"/>
        </w:tabs>
        <w:ind w:left="2160" w:hanging="360"/>
      </w:pPr>
      <w:rPr>
        <w:rFonts w:ascii="Arial" w:hAnsi="Arial" w:hint="default"/>
      </w:rPr>
    </w:lvl>
    <w:lvl w:ilvl="3" w:tplc="C8FAC40A" w:tentative="1">
      <w:start w:val="1"/>
      <w:numFmt w:val="bullet"/>
      <w:lvlText w:val="•"/>
      <w:lvlJc w:val="left"/>
      <w:pPr>
        <w:tabs>
          <w:tab w:val="num" w:pos="2880"/>
        </w:tabs>
        <w:ind w:left="2880" w:hanging="360"/>
      </w:pPr>
      <w:rPr>
        <w:rFonts w:ascii="Arial" w:hAnsi="Arial" w:hint="default"/>
      </w:rPr>
    </w:lvl>
    <w:lvl w:ilvl="4" w:tplc="511E6B52" w:tentative="1">
      <w:start w:val="1"/>
      <w:numFmt w:val="bullet"/>
      <w:lvlText w:val="•"/>
      <w:lvlJc w:val="left"/>
      <w:pPr>
        <w:tabs>
          <w:tab w:val="num" w:pos="3600"/>
        </w:tabs>
        <w:ind w:left="3600" w:hanging="360"/>
      </w:pPr>
      <w:rPr>
        <w:rFonts w:ascii="Arial" w:hAnsi="Arial" w:hint="default"/>
      </w:rPr>
    </w:lvl>
    <w:lvl w:ilvl="5" w:tplc="AB066FC4" w:tentative="1">
      <w:start w:val="1"/>
      <w:numFmt w:val="bullet"/>
      <w:lvlText w:val="•"/>
      <w:lvlJc w:val="left"/>
      <w:pPr>
        <w:tabs>
          <w:tab w:val="num" w:pos="4320"/>
        </w:tabs>
        <w:ind w:left="4320" w:hanging="360"/>
      </w:pPr>
      <w:rPr>
        <w:rFonts w:ascii="Arial" w:hAnsi="Arial" w:hint="default"/>
      </w:rPr>
    </w:lvl>
    <w:lvl w:ilvl="6" w:tplc="0D5848BC" w:tentative="1">
      <w:start w:val="1"/>
      <w:numFmt w:val="bullet"/>
      <w:lvlText w:val="•"/>
      <w:lvlJc w:val="left"/>
      <w:pPr>
        <w:tabs>
          <w:tab w:val="num" w:pos="5040"/>
        </w:tabs>
        <w:ind w:left="5040" w:hanging="360"/>
      </w:pPr>
      <w:rPr>
        <w:rFonts w:ascii="Arial" w:hAnsi="Arial" w:hint="default"/>
      </w:rPr>
    </w:lvl>
    <w:lvl w:ilvl="7" w:tplc="A5C4D41A" w:tentative="1">
      <w:start w:val="1"/>
      <w:numFmt w:val="bullet"/>
      <w:lvlText w:val="•"/>
      <w:lvlJc w:val="left"/>
      <w:pPr>
        <w:tabs>
          <w:tab w:val="num" w:pos="5760"/>
        </w:tabs>
        <w:ind w:left="5760" w:hanging="360"/>
      </w:pPr>
      <w:rPr>
        <w:rFonts w:ascii="Arial" w:hAnsi="Arial" w:hint="default"/>
      </w:rPr>
    </w:lvl>
    <w:lvl w:ilvl="8" w:tplc="721AC27C" w:tentative="1">
      <w:start w:val="1"/>
      <w:numFmt w:val="bullet"/>
      <w:lvlText w:val="•"/>
      <w:lvlJc w:val="left"/>
      <w:pPr>
        <w:tabs>
          <w:tab w:val="num" w:pos="6480"/>
        </w:tabs>
        <w:ind w:left="6480" w:hanging="360"/>
      </w:pPr>
      <w:rPr>
        <w:rFonts w:ascii="Arial" w:hAnsi="Arial" w:hint="default"/>
      </w:r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A648E"/>
    <w:multiLevelType w:val="hybridMultilevel"/>
    <w:tmpl w:val="1960D28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A07778"/>
    <w:multiLevelType w:val="hybridMultilevel"/>
    <w:tmpl w:val="0946210E"/>
    <w:lvl w:ilvl="0" w:tplc="80A81870">
      <w:start w:val="1"/>
      <w:numFmt w:val="bullet"/>
      <w:lvlText w:val="•"/>
      <w:lvlJc w:val="left"/>
      <w:pPr>
        <w:tabs>
          <w:tab w:val="num" w:pos="720"/>
        </w:tabs>
        <w:ind w:left="720" w:hanging="360"/>
      </w:pPr>
      <w:rPr>
        <w:rFonts w:ascii="Arial" w:hAnsi="Arial" w:hint="default"/>
      </w:rPr>
    </w:lvl>
    <w:lvl w:ilvl="1" w:tplc="CA48D220" w:tentative="1">
      <w:start w:val="1"/>
      <w:numFmt w:val="bullet"/>
      <w:lvlText w:val="•"/>
      <w:lvlJc w:val="left"/>
      <w:pPr>
        <w:tabs>
          <w:tab w:val="num" w:pos="1440"/>
        </w:tabs>
        <w:ind w:left="1440" w:hanging="360"/>
      </w:pPr>
      <w:rPr>
        <w:rFonts w:ascii="Arial" w:hAnsi="Arial" w:hint="default"/>
      </w:rPr>
    </w:lvl>
    <w:lvl w:ilvl="2" w:tplc="A11C184E" w:tentative="1">
      <w:start w:val="1"/>
      <w:numFmt w:val="bullet"/>
      <w:lvlText w:val="•"/>
      <w:lvlJc w:val="left"/>
      <w:pPr>
        <w:tabs>
          <w:tab w:val="num" w:pos="2160"/>
        </w:tabs>
        <w:ind w:left="2160" w:hanging="360"/>
      </w:pPr>
      <w:rPr>
        <w:rFonts w:ascii="Arial" w:hAnsi="Arial" w:hint="default"/>
      </w:rPr>
    </w:lvl>
    <w:lvl w:ilvl="3" w:tplc="ACC81176" w:tentative="1">
      <w:start w:val="1"/>
      <w:numFmt w:val="bullet"/>
      <w:lvlText w:val="•"/>
      <w:lvlJc w:val="left"/>
      <w:pPr>
        <w:tabs>
          <w:tab w:val="num" w:pos="2880"/>
        </w:tabs>
        <w:ind w:left="2880" w:hanging="360"/>
      </w:pPr>
      <w:rPr>
        <w:rFonts w:ascii="Arial" w:hAnsi="Arial" w:hint="default"/>
      </w:rPr>
    </w:lvl>
    <w:lvl w:ilvl="4" w:tplc="2528B890" w:tentative="1">
      <w:start w:val="1"/>
      <w:numFmt w:val="bullet"/>
      <w:lvlText w:val="•"/>
      <w:lvlJc w:val="left"/>
      <w:pPr>
        <w:tabs>
          <w:tab w:val="num" w:pos="3600"/>
        </w:tabs>
        <w:ind w:left="3600" w:hanging="360"/>
      </w:pPr>
      <w:rPr>
        <w:rFonts w:ascii="Arial" w:hAnsi="Arial" w:hint="default"/>
      </w:rPr>
    </w:lvl>
    <w:lvl w:ilvl="5" w:tplc="DD4ADEFE" w:tentative="1">
      <w:start w:val="1"/>
      <w:numFmt w:val="bullet"/>
      <w:lvlText w:val="•"/>
      <w:lvlJc w:val="left"/>
      <w:pPr>
        <w:tabs>
          <w:tab w:val="num" w:pos="4320"/>
        </w:tabs>
        <w:ind w:left="4320" w:hanging="360"/>
      </w:pPr>
      <w:rPr>
        <w:rFonts w:ascii="Arial" w:hAnsi="Arial" w:hint="default"/>
      </w:rPr>
    </w:lvl>
    <w:lvl w:ilvl="6" w:tplc="4BDEE312" w:tentative="1">
      <w:start w:val="1"/>
      <w:numFmt w:val="bullet"/>
      <w:lvlText w:val="•"/>
      <w:lvlJc w:val="left"/>
      <w:pPr>
        <w:tabs>
          <w:tab w:val="num" w:pos="5040"/>
        </w:tabs>
        <w:ind w:left="5040" w:hanging="360"/>
      </w:pPr>
      <w:rPr>
        <w:rFonts w:ascii="Arial" w:hAnsi="Arial" w:hint="default"/>
      </w:rPr>
    </w:lvl>
    <w:lvl w:ilvl="7" w:tplc="ED02F38A" w:tentative="1">
      <w:start w:val="1"/>
      <w:numFmt w:val="bullet"/>
      <w:lvlText w:val="•"/>
      <w:lvlJc w:val="left"/>
      <w:pPr>
        <w:tabs>
          <w:tab w:val="num" w:pos="5760"/>
        </w:tabs>
        <w:ind w:left="5760" w:hanging="360"/>
      </w:pPr>
      <w:rPr>
        <w:rFonts w:ascii="Arial" w:hAnsi="Arial" w:hint="default"/>
      </w:rPr>
    </w:lvl>
    <w:lvl w:ilvl="8" w:tplc="BB74037A" w:tentative="1">
      <w:start w:val="1"/>
      <w:numFmt w:val="bullet"/>
      <w:lvlText w:val="•"/>
      <w:lvlJc w:val="left"/>
      <w:pPr>
        <w:tabs>
          <w:tab w:val="num" w:pos="6480"/>
        </w:tabs>
        <w:ind w:left="6480" w:hanging="360"/>
      </w:pPr>
      <w:rPr>
        <w:rFonts w:ascii="Arial" w:hAnsi="Arial" w:hint="default"/>
      </w:rPr>
    </w:lvl>
  </w:abstractNum>
  <w:abstractNum w:abstractNumId="9">
    <w:nsid w:val="4CA107EC"/>
    <w:multiLevelType w:val="hybridMultilevel"/>
    <w:tmpl w:val="8B84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49685D"/>
    <w:multiLevelType w:val="hybridMultilevel"/>
    <w:tmpl w:val="D8EA0738"/>
    <w:lvl w:ilvl="0" w:tplc="ED7EB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B35767"/>
    <w:multiLevelType w:val="hybridMultilevel"/>
    <w:tmpl w:val="BC521D44"/>
    <w:lvl w:ilvl="0" w:tplc="229C0DC0">
      <w:start w:val="1"/>
      <w:numFmt w:val="bullet"/>
      <w:lvlText w:val="–"/>
      <w:lvlJc w:val="left"/>
      <w:pPr>
        <w:tabs>
          <w:tab w:val="num" w:pos="720"/>
        </w:tabs>
        <w:ind w:left="720" w:hanging="360"/>
      </w:pPr>
      <w:rPr>
        <w:rFonts w:ascii="Arial" w:hAnsi="Arial" w:hint="default"/>
      </w:rPr>
    </w:lvl>
    <w:lvl w:ilvl="1" w:tplc="F3406A14">
      <w:start w:val="1"/>
      <w:numFmt w:val="bullet"/>
      <w:lvlText w:val="–"/>
      <w:lvlJc w:val="left"/>
      <w:pPr>
        <w:tabs>
          <w:tab w:val="num" w:pos="1440"/>
        </w:tabs>
        <w:ind w:left="1440" w:hanging="360"/>
      </w:pPr>
      <w:rPr>
        <w:rFonts w:ascii="Arial" w:hAnsi="Arial" w:hint="default"/>
      </w:rPr>
    </w:lvl>
    <w:lvl w:ilvl="2" w:tplc="FD286FD0" w:tentative="1">
      <w:start w:val="1"/>
      <w:numFmt w:val="bullet"/>
      <w:lvlText w:val="–"/>
      <w:lvlJc w:val="left"/>
      <w:pPr>
        <w:tabs>
          <w:tab w:val="num" w:pos="2160"/>
        </w:tabs>
        <w:ind w:left="2160" w:hanging="360"/>
      </w:pPr>
      <w:rPr>
        <w:rFonts w:ascii="Arial" w:hAnsi="Arial" w:hint="default"/>
      </w:rPr>
    </w:lvl>
    <w:lvl w:ilvl="3" w:tplc="FD6236DE" w:tentative="1">
      <w:start w:val="1"/>
      <w:numFmt w:val="bullet"/>
      <w:lvlText w:val="–"/>
      <w:lvlJc w:val="left"/>
      <w:pPr>
        <w:tabs>
          <w:tab w:val="num" w:pos="2880"/>
        </w:tabs>
        <w:ind w:left="2880" w:hanging="360"/>
      </w:pPr>
      <w:rPr>
        <w:rFonts w:ascii="Arial" w:hAnsi="Arial" w:hint="default"/>
      </w:rPr>
    </w:lvl>
    <w:lvl w:ilvl="4" w:tplc="4EDA504A" w:tentative="1">
      <w:start w:val="1"/>
      <w:numFmt w:val="bullet"/>
      <w:lvlText w:val="–"/>
      <w:lvlJc w:val="left"/>
      <w:pPr>
        <w:tabs>
          <w:tab w:val="num" w:pos="3600"/>
        </w:tabs>
        <w:ind w:left="3600" w:hanging="360"/>
      </w:pPr>
      <w:rPr>
        <w:rFonts w:ascii="Arial" w:hAnsi="Arial" w:hint="default"/>
      </w:rPr>
    </w:lvl>
    <w:lvl w:ilvl="5" w:tplc="AC3AD5F2" w:tentative="1">
      <w:start w:val="1"/>
      <w:numFmt w:val="bullet"/>
      <w:lvlText w:val="–"/>
      <w:lvlJc w:val="left"/>
      <w:pPr>
        <w:tabs>
          <w:tab w:val="num" w:pos="4320"/>
        </w:tabs>
        <w:ind w:left="4320" w:hanging="360"/>
      </w:pPr>
      <w:rPr>
        <w:rFonts w:ascii="Arial" w:hAnsi="Arial" w:hint="default"/>
      </w:rPr>
    </w:lvl>
    <w:lvl w:ilvl="6" w:tplc="4EE2CCB6" w:tentative="1">
      <w:start w:val="1"/>
      <w:numFmt w:val="bullet"/>
      <w:lvlText w:val="–"/>
      <w:lvlJc w:val="left"/>
      <w:pPr>
        <w:tabs>
          <w:tab w:val="num" w:pos="5040"/>
        </w:tabs>
        <w:ind w:left="5040" w:hanging="360"/>
      </w:pPr>
      <w:rPr>
        <w:rFonts w:ascii="Arial" w:hAnsi="Arial" w:hint="default"/>
      </w:rPr>
    </w:lvl>
    <w:lvl w:ilvl="7" w:tplc="F140A9C0" w:tentative="1">
      <w:start w:val="1"/>
      <w:numFmt w:val="bullet"/>
      <w:lvlText w:val="–"/>
      <w:lvlJc w:val="left"/>
      <w:pPr>
        <w:tabs>
          <w:tab w:val="num" w:pos="5760"/>
        </w:tabs>
        <w:ind w:left="5760" w:hanging="360"/>
      </w:pPr>
      <w:rPr>
        <w:rFonts w:ascii="Arial" w:hAnsi="Arial" w:hint="default"/>
      </w:rPr>
    </w:lvl>
    <w:lvl w:ilvl="8" w:tplc="D49E31CC" w:tentative="1">
      <w:start w:val="1"/>
      <w:numFmt w:val="bullet"/>
      <w:lvlText w:val="–"/>
      <w:lvlJc w:val="left"/>
      <w:pPr>
        <w:tabs>
          <w:tab w:val="num" w:pos="6480"/>
        </w:tabs>
        <w:ind w:left="6480" w:hanging="360"/>
      </w:pPr>
      <w:rPr>
        <w:rFonts w:ascii="Arial" w:hAnsi="Arial" w:hint="default"/>
      </w:rPr>
    </w:lvl>
  </w:abstractNum>
  <w:abstractNum w:abstractNumId="14">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CF13512"/>
    <w:multiLevelType w:val="hybridMultilevel"/>
    <w:tmpl w:val="7DA8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F6223F8"/>
    <w:multiLevelType w:val="hybridMultilevel"/>
    <w:tmpl w:val="E4286E9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0"/>
  </w:num>
  <w:num w:numId="3">
    <w:abstractNumId w:val="11"/>
  </w:num>
  <w:num w:numId="4">
    <w:abstractNumId w:val="12"/>
  </w:num>
  <w:num w:numId="5">
    <w:abstractNumId w:val="3"/>
  </w:num>
  <w:num w:numId="6">
    <w:abstractNumId w:val="7"/>
  </w:num>
  <w:num w:numId="7">
    <w:abstractNumId w:val="4"/>
  </w:num>
  <w:num w:numId="8">
    <w:abstractNumId w:val="14"/>
  </w:num>
  <w:num w:numId="9">
    <w:abstractNumId w:val="2"/>
  </w:num>
  <w:num w:numId="10">
    <w:abstractNumId w:val="16"/>
  </w:num>
  <w:num w:numId="11">
    <w:abstractNumId w:val="6"/>
  </w:num>
  <w:num w:numId="12">
    <w:abstractNumId w:val="5"/>
  </w:num>
  <w:num w:numId="13">
    <w:abstractNumId w:val="8"/>
  </w:num>
  <w:num w:numId="14">
    <w:abstractNumId w:val="13"/>
  </w:num>
  <w:num w:numId="15">
    <w:abstractNumId w:val="9"/>
  </w:num>
  <w:num w:numId="16">
    <w:abstractNumId w:val="15"/>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01401"/>
    <w:rsid w:val="0000528D"/>
    <w:rsid w:val="0004305E"/>
    <w:rsid w:val="00081604"/>
    <w:rsid w:val="0009013D"/>
    <w:rsid w:val="000B59BE"/>
    <w:rsid w:val="000C4BFA"/>
    <w:rsid w:val="00147AB5"/>
    <w:rsid w:val="001721F4"/>
    <w:rsid w:val="001E0861"/>
    <w:rsid w:val="00215DF7"/>
    <w:rsid w:val="002A6875"/>
    <w:rsid w:val="002B6DA4"/>
    <w:rsid w:val="0030393B"/>
    <w:rsid w:val="00314BB2"/>
    <w:rsid w:val="00355403"/>
    <w:rsid w:val="00357F76"/>
    <w:rsid w:val="00375EF5"/>
    <w:rsid w:val="003D3C99"/>
    <w:rsid w:val="003F0BAC"/>
    <w:rsid w:val="0044489F"/>
    <w:rsid w:val="004D75B7"/>
    <w:rsid w:val="00591B63"/>
    <w:rsid w:val="00692D7D"/>
    <w:rsid w:val="006A2D2C"/>
    <w:rsid w:val="006C01B0"/>
    <w:rsid w:val="00713EB9"/>
    <w:rsid w:val="007275E5"/>
    <w:rsid w:val="007B7896"/>
    <w:rsid w:val="00830BC4"/>
    <w:rsid w:val="00873129"/>
    <w:rsid w:val="008A78A1"/>
    <w:rsid w:val="008E604A"/>
    <w:rsid w:val="009736D1"/>
    <w:rsid w:val="009B5DCF"/>
    <w:rsid w:val="009C4EDC"/>
    <w:rsid w:val="00A04452"/>
    <w:rsid w:val="00A10C81"/>
    <w:rsid w:val="00A246C2"/>
    <w:rsid w:val="00A7705A"/>
    <w:rsid w:val="00AD459D"/>
    <w:rsid w:val="00B602FA"/>
    <w:rsid w:val="00B65798"/>
    <w:rsid w:val="00C4532C"/>
    <w:rsid w:val="00CA440D"/>
    <w:rsid w:val="00D45292"/>
    <w:rsid w:val="00D55106"/>
    <w:rsid w:val="00D7114C"/>
    <w:rsid w:val="00D72B2B"/>
    <w:rsid w:val="00DA6E8A"/>
    <w:rsid w:val="00DE30B4"/>
    <w:rsid w:val="00DE4F8D"/>
    <w:rsid w:val="00E67D81"/>
    <w:rsid w:val="00E850C1"/>
    <w:rsid w:val="00EA5CAE"/>
    <w:rsid w:val="00EE1D70"/>
    <w:rsid w:val="00F1520E"/>
    <w:rsid w:val="00F76FC5"/>
    <w:rsid w:val="00FC7E8A"/>
    <w:rsid w:val="00FE177F"/>
    <w:rsid w:val="00FF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406">
      <w:marLeft w:val="0"/>
      <w:marRight w:val="0"/>
      <w:marTop w:val="0"/>
      <w:marBottom w:val="0"/>
      <w:divBdr>
        <w:top w:val="none" w:sz="0" w:space="0" w:color="auto"/>
        <w:left w:val="none" w:sz="0" w:space="0" w:color="auto"/>
        <w:bottom w:val="none" w:sz="0" w:space="0" w:color="auto"/>
        <w:right w:val="none" w:sz="0" w:space="0" w:color="auto"/>
      </w:divBdr>
    </w:div>
    <w:div w:id="388266409">
      <w:marLeft w:val="0"/>
      <w:marRight w:val="0"/>
      <w:marTop w:val="0"/>
      <w:marBottom w:val="0"/>
      <w:divBdr>
        <w:top w:val="none" w:sz="0" w:space="0" w:color="auto"/>
        <w:left w:val="none" w:sz="0" w:space="0" w:color="auto"/>
        <w:bottom w:val="none" w:sz="0" w:space="0" w:color="auto"/>
        <w:right w:val="none" w:sz="0" w:space="0" w:color="auto"/>
      </w:divBdr>
      <w:divsChild>
        <w:div w:id="388266407">
          <w:marLeft w:val="1166"/>
          <w:marRight w:val="0"/>
          <w:marTop w:val="134"/>
          <w:marBottom w:val="0"/>
          <w:divBdr>
            <w:top w:val="none" w:sz="0" w:space="0" w:color="auto"/>
            <w:left w:val="none" w:sz="0" w:space="0" w:color="auto"/>
            <w:bottom w:val="none" w:sz="0" w:space="0" w:color="auto"/>
            <w:right w:val="none" w:sz="0" w:space="0" w:color="auto"/>
          </w:divBdr>
        </w:div>
        <w:div w:id="388266408">
          <w:marLeft w:val="1166"/>
          <w:marRight w:val="0"/>
          <w:marTop w:val="134"/>
          <w:marBottom w:val="0"/>
          <w:divBdr>
            <w:top w:val="none" w:sz="0" w:space="0" w:color="auto"/>
            <w:left w:val="none" w:sz="0" w:space="0" w:color="auto"/>
            <w:bottom w:val="none" w:sz="0" w:space="0" w:color="auto"/>
            <w:right w:val="none" w:sz="0" w:space="0" w:color="auto"/>
          </w:divBdr>
        </w:div>
        <w:div w:id="388266417">
          <w:marLeft w:val="1166"/>
          <w:marRight w:val="0"/>
          <w:marTop w:val="134"/>
          <w:marBottom w:val="0"/>
          <w:divBdr>
            <w:top w:val="none" w:sz="0" w:space="0" w:color="auto"/>
            <w:left w:val="none" w:sz="0" w:space="0" w:color="auto"/>
            <w:bottom w:val="none" w:sz="0" w:space="0" w:color="auto"/>
            <w:right w:val="none" w:sz="0" w:space="0" w:color="auto"/>
          </w:divBdr>
        </w:div>
      </w:divsChild>
    </w:div>
    <w:div w:id="388266410">
      <w:marLeft w:val="0"/>
      <w:marRight w:val="0"/>
      <w:marTop w:val="0"/>
      <w:marBottom w:val="0"/>
      <w:divBdr>
        <w:top w:val="none" w:sz="0" w:space="0" w:color="auto"/>
        <w:left w:val="none" w:sz="0" w:space="0" w:color="auto"/>
        <w:bottom w:val="none" w:sz="0" w:space="0" w:color="auto"/>
        <w:right w:val="none" w:sz="0" w:space="0" w:color="auto"/>
      </w:divBdr>
    </w:div>
    <w:div w:id="388266414">
      <w:marLeft w:val="0"/>
      <w:marRight w:val="0"/>
      <w:marTop w:val="0"/>
      <w:marBottom w:val="0"/>
      <w:divBdr>
        <w:top w:val="none" w:sz="0" w:space="0" w:color="auto"/>
        <w:left w:val="none" w:sz="0" w:space="0" w:color="auto"/>
        <w:bottom w:val="none" w:sz="0" w:space="0" w:color="auto"/>
        <w:right w:val="none" w:sz="0" w:space="0" w:color="auto"/>
      </w:divBdr>
      <w:divsChild>
        <w:div w:id="388266411">
          <w:marLeft w:val="547"/>
          <w:marRight w:val="0"/>
          <w:marTop w:val="154"/>
          <w:marBottom w:val="0"/>
          <w:divBdr>
            <w:top w:val="none" w:sz="0" w:space="0" w:color="auto"/>
            <w:left w:val="none" w:sz="0" w:space="0" w:color="auto"/>
            <w:bottom w:val="none" w:sz="0" w:space="0" w:color="auto"/>
            <w:right w:val="none" w:sz="0" w:space="0" w:color="auto"/>
          </w:divBdr>
        </w:div>
        <w:div w:id="388266412">
          <w:marLeft w:val="547"/>
          <w:marRight w:val="0"/>
          <w:marTop w:val="154"/>
          <w:marBottom w:val="0"/>
          <w:divBdr>
            <w:top w:val="none" w:sz="0" w:space="0" w:color="auto"/>
            <w:left w:val="none" w:sz="0" w:space="0" w:color="auto"/>
            <w:bottom w:val="none" w:sz="0" w:space="0" w:color="auto"/>
            <w:right w:val="none" w:sz="0" w:space="0" w:color="auto"/>
          </w:divBdr>
        </w:div>
        <w:div w:id="388266413">
          <w:marLeft w:val="547"/>
          <w:marRight w:val="0"/>
          <w:marTop w:val="154"/>
          <w:marBottom w:val="0"/>
          <w:divBdr>
            <w:top w:val="none" w:sz="0" w:space="0" w:color="auto"/>
            <w:left w:val="none" w:sz="0" w:space="0" w:color="auto"/>
            <w:bottom w:val="none" w:sz="0" w:space="0" w:color="auto"/>
            <w:right w:val="none" w:sz="0" w:space="0" w:color="auto"/>
          </w:divBdr>
        </w:div>
        <w:div w:id="388266415">
          <w:marLeft w:val="547"/>
          <w:marRight w:val="0"/>
          <w:marTop w:val="154"/>
          <w:marBottom w:val="0"/>
          <w:divBdr>
            <w:top w:val="none" w:sz="0" w:space="0" w:color="auto"/>
            <w:left w:val="none" w:sz="0" w:space="0" w:color="auto"/>
            <w:bottom w:val="none" w:sz="0" w:space="0" w:color="auto"/>
            <w:right w:val="none" w:sz="0" w:space="0" w:color="auto"/>
          </w:divBdr>
        </w:div>
      </w:divsChild>
    </w:div>
    <w:div w:id="388266416">
      <w:marLeft w:val="0"/>
      <w:marRight w:val="0"/>
      <w:marTop w:val="0"/>
      <w:marBottom w:val="0"/>
      <w:divBdr>
        <w:top w:val="none" w:sz="0" w:space="0" w:color="auto"/>
        <w:left w:val="none" w:sz="0" w:space="0" w:color="auto"/>
        <w:bottom w:val="none" w:sz="0" w:space="0" w:color="auto"/>
        <w:right w:val="none" w:sz="0" w:space="0" w:color="auto"/>
      </w:divBdr>
    </w:div>
    <w:div w:id="388266418">
      <w:marLeft w:val="0"/>
      <w:marRight w:val="0"/>
      <w:marTop w:val="0"/>
      <w:marBottom w:val="0"/>
      <w:divBdr>
        <w:top w:val="none" w:sz="0" w:space="0" w:color="auto"/>
        <w:left w:val="none" w:sz="0" w:space="0" w:color="auto"/>
        <w:bottom w:val="none" w:sz="0" w:space="0" w:color="auto"/>
        <w:right w:val="none" w:sz="0" w:space="0" w:color="auto"/>
      </w:divBdr>
    </w:div>
    <w:div w:id="388266419">
      <w:marLeft w:val="0"/>
      <w:marRight w:val="0"/>
      <w:marTop w:val="0"/>
      <w:marBottom w:val="0"/>
      <w:divBdr>
        <w:top w:val="none" w:sz="0" w:space="0" w:color="auto"/>
        <w:left w:val="none" w:sz="0" w:space="0" w:color="auto"/>
        <w:bottom w:val="none" w:sz="0" w:space="0" w:color="auto"/>
        <w:right w:val="none" w:sz="0" w:space="0" w:color="auto"/>
      </w:divBdr>
    </w:div>
    <w:div w:id="1006983524">
      <w:bodyDiv w:val="1"/>
      <w:marLeft w:val="0"/>
      <w:marRight w:val="0"/>
      <w:marTop w:val="0"/>
      <w:marBottom w:val="0"/>
      <w:divBdr>
        <w:top w:val="none" w:sz="0" w:space="0" w:color="auto"/>
        <w:left w:val="none" w:sz="0" w:space="0" w:color="auto"/>
        <w:bottom w:val="none" w:sz="0" w:space="0" w:color="auto"/>
        <w:right w:val="none" w:sz="0" w:space="0" w:color="auto"/>
      </w:divBdr>
      <w:divsChild>
        <w:div w:id="1331981841">
          <w:marLeft w:val="547"/>
          <w:marRight w:val="0"/>
          <w:marTop w:val="115"/>
          <w:marBottom w:val="0"/>
          <w:divBdr>
            <w:top w:val="none" w:sz="0" w:space="0" w:color="auto"/>
            <w:left w:val="none" w:sz="0" w:space="0" w:color="auto"/>
            <w:bottom w:val="none" w:sz="0" w:space="0" w:color="auto"/>
            <w:right w:val="none" w:sz="0" w:space="0" w:color="auto"/>
          </w:divBdr>
        </w:div>
        <w:div w:id="1866095202">
          <w:marLeft w:val="547"/>
          <w:marRight w:val="0"/>
          <w:marTop w:val="115"/>
          <w:marBottom w:val="0"/>
          <w:divBdr>
            <w:top w:val="none" w:sz="0" w:space="0" w:color="auto"/>
            <w:left w:val="none" w:sz="0" w:space="0" w:color="auto"/>
            <w:bottom w:val="none" w:sz="0" w:space="0" w:color="auto"/>
            <w:right w:val="none" w:sz="0" w:space="0" w:color="auto"/>
          </w:divBdr>
        </w:div>
        <w:div w:id="914512967">
          <w:marLeft w:val="547"/>
          <w:marRight w:val="0"/>
          <w:marTop w:val="115"/>
          <w:marBottom w:val="0"/>
          <w:divBdr>
            <w:top w:val="none" w:sz="0" w:space="0" w:color="auto"/>
            <w:left w:val="none" w:sz="0" w:space="0" w:color="auto"/>
            <w:bottom w:val="none" w:sz="0" w:space="0" w:color="auto"/>
            <w:right w:val="none" w:sz="0" w:space="0" w:color="auto"/>
          </w:divBdr>
        </w:div>
        <w:div w:id="103188188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86A908DE</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3</cp:revision>
  <dcterms:created xsi:type="dcterms:W3CDTF">2013-06-04T16:51:00Z</dcterms:created>
  <dcterms:modified xsi:type="dcterms:W3CDTF">2013-06-04T16:56:00Z</dcterms:modified>
</cp:coreProperties>
</file>