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1E" w:rsidRDefault="00D23C1E" w:rsidP="00D23C1E">
      <w:pPr>
        <w:pStyle w:val="NormalWeb"/>
        <w:jc w:val="center"/>
        <w:rPr>
          <w:color w:val="996633"/>
        </w:rPr>
      </w:pPr>
      <w:r>
        <w:rPr>
          <w:b/>
          <w:bCs/>
          <w:color w:val="714D00"/>
          <w:sz w:val="27"/>
          <w:szCs w:val="27"/>
        </w:rPr>
        <w:t>Nucleic Acids</w:t>
      </w:r>
    </w:p>
    <w:p w:rsidR="00D23C1E" w:rsidRDefault="00D23C1E" w:rsidP="00D23C1E">
      <w:pPr>
        <w:pStyle w:val="NormalWeb"/>
        <w:rPr>
          <w:color w:val="996633"/>
        </w:rPr>
      </w:pPr>
      <w:r>
        <w:rPr>
          <w:color w:val="714D00"/>
        </w:rPr>
        <w:t>1. What are nucleotides?</w:t>
      </w:r>
      <w:r>
        <w:rPr>
          <w:color w:val="714D00"/>
        </w:rPr>
        <w:br/>
        <w:t>2. Describe a nucleotide.</w:t>
      </w:r>
      <w:r>
        <w:rPr>
          <w:rFonts w:ascii="Garamond" w:hAnsi="Garamond"/>
          <w:b/>
          <w:bCs/>
          <w:color w:val="996633"/>
          <w:sz w:val="27"/>
          <w:szCs w:val="27"/>
        </w:rPr>
        <w:t xml:space="preserve"> </w:t>
      </w:r>
      <w:r>
        <w:rPr>
          <w:rFonts w:ascii="Garamond" w:hAnsi="Garamond"/>
          <w:b/>
          <w:bCs/>
          <w:color w:val="996633"/>
          <w:sz w:val="27"/>
          <w:szCs w:val="27"/>
        </w:rPr>
        <w:pict/>
      </w:r>
      <w:r>
        <w:rPr>
          <w:color w:val="714D00"/>
        </w:rPr>
        <w:br/>
        <w:t>3. Name the nitrogen bases that participate in the formation of nucleotides?</w:t>
      </w:r>
      <w:r>
        <w:rPr>
          <w:color w:val="714D00"/>
        </w:rPr>
        <w:br/>
        <w:t>4. What is RNA? How is RNA formed?</w:t>
      </w:r>
      <w:r>
        <w:rPr>
          <w:color w:val="714D00"/>
        </w:rPr>
        <w:br/>
        <w:t>5. Name the different types of RNA that you know.</w:t>
      </w:r>
      <w:r>
        <w:rPr>
          <w:color w:val="714D00"/>
        </w:rPr>
        <w:br/>
        <w:t>6. What is the function of rRNA, mRNA and tRNA?</w:t>
      </w:r>
      <w:r>
        <w:rPr>
          <w:color w:val="714D00"/>
        </w:rPr>
        <w:br/>
        <w:t>7. What are the differences between RNA and DNA?</w:t>
      </w:r>
      <w:r>
        <w:rPr>
          <w:color w:val="714D00"/>
        </w:rPr>
        <w:br/>
        <w:t>8. What is the Chargaff rule?</w:t>
      </w:r>
      <w:r>
        <w:rPr>
          <w:color w:val="714D00"/>
        </w:rPr>
        <w:br/>
        <w:t>9. Who discovered the structure of the molecule of DNA? When?</w:t>
      </w:r>
      <w:r>
        <w:rPr>
          <w:color w:val="714D00"/>
        </w:rPr>
        <w:br/>
        <w:t>10. Draw a scheme of the DNA molecule.</w:t>
      </w:r>
      <w:r>
        <w:rPr>
          <w:color w:val="714D00"/>
        </w:rPr>
        <w:br/>
        <w:t>11. One strand of DNA has the following bases AAAATTTCGCGCG, what are the bases in the other strand?</w:t>
      </w:r>
      <w:r>
        <w:rPr>
          <w:color w:val="714D00"/>
        </w:rPr>
        <w:br/>
        <w:t>12. What is the function of DNA?</w:t>
      </w:r>
      <w:r>
        <w:rPr>
          <w:color w:val="714D00"/>
        </w:rPr>
        <w:br/>
        <w:t>13. Where is the information?</w:t>
      </w:r>
      <w:r>
        <w:rPr>
          <w:color w:val="714D00"/>
        </w:rPr>
        <w:br/>
        <w:t>14. What are genes?</w:t>
      </w:r>
      <w:r>
        <w:rPr>
          <w:color w:val="714D00"/>
        </w:rPr>
        <w:br/>
        <w:t>15. What is the genome?</w:t>
      </w:r>
      <w:r>
        <w:rPr>
          <w:color w:val="714D00"/>
        </w:rPr>
        <w:br/>
        <w:t xml:space="preserve">16. Name the type and location of DNA in the cell. </w:t>
      </w:r>
      <w:r>
        <w:rPr>
          <w:color w:val="714D00"/>
        </w:rPr>
        <w:br/>
      </w:r>
      <w:r>
        <w:rPr>
          <w:b/>
          <w:bCs/>
          <w:color w:val="714D00"/>
          <w:szCs w:val="20"/>
        </w:rPr>
        <w:t>17</w:t>
      </w:r>
      <w:r>
        <w:rPr>
          <w:b/>
          <w:color w:val="714D00"/>
          <w:szCs w:val="20"/>
        </w:rPr>
        <w:t xml:space="preserve">. If one strand of a DNA molecule has the sequence of bases ATTGCA, the other complementary strand would have the sequence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  <w:lang w:val="es-AR"/>
        </w:rPr>
        <w:t xml:space="preserve">A) TAACGT. B) TUUCGU. C) UAACGU. </w:t>
      </w:r>
      <w:r>
        <w:rPr>
          <w:color w:val="714D00"/>
          <w:szCs w:val="20"/>
        </w:rPr>
        <w:t xml:space="preserve">D) TUUGCT. E) TAAGCT.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b/>
          <w:color w:val="714D00"/>
          <w:szCs w:val="20"/>
        </w:rPr>
        <w:t xml:space="preserve">18. Cytosine makes up 38% of the nucleotides in a sample of DNA from an organism. What percent of the nucleotides in this sample will be thymine?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A) 12 </w:t>
      </w:r>
      <w:r>
        <w:rPr>
          <w:color w:val="714D00"/>
          <w:szCs w:val="20"/>
        </w:rPr>
        <w:tab/>
        <w:t xml:space="preserve">B) 38 </w:t>
      </w:r>
      <w:r>
        <w:rPr>
          <w:color w:val="714D00"/>
          <w:szCs w:val="20"/>
        </w:rPr>
        <w:tab/>
        <w:t xml:space="preserve">C) 24 </w:t>
      </w:r>
      <w:r>
        <w:rPr>
          <w:color w:val="714D00"/>
          <w:szCs w:val="20"/>
        </w:rPr>
        <w:tab/>
        <w:t xml:space="preserve">D) 31 E) It cannot be determined from the information provided.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b/>
          <w:color w:val="714D00"/>
          <w:szCs w:val="20"/>
        </w:rPr>
        <w:t xml:space="preserve">19. All of the following statements apply to the Watson and Crick model of DNA </w:t>
      </w:r>
      <w:r>
        <w:rPr>
          <w:b/>
          <w:i/>
          <w:color w:val="714D00"/>
          <w:szCs w:val="20"/>
        </w:rPr>
        <w:t>except:</w:t>
      </w:r>
      <w:r>
        <w:rPr>
          <w:b/>
          <w:color w:val="714D00"/>
          <w:szCs w:val="20"/>
        </w:rPr>
        <w:t xml:space="preserve">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A) The framework of the helix consists of sugar-phosphate units of the nucleotides.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B) The two strands of the helix are held together by covalent bonds.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C) The purines are attracted to pyrimidines.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D) The two strands of the DNA form a double helix. </w:t>
      </w:r>
    </w:p>
    <w:p w:rsidR="00D23C1E" w:rsidRDefault="00D23C1E" w:rsidP="00D23C1E">
      <w:pPr>
        <w:pStyle w:val="normaltext"/>
        <w:rPr>
          <w:color w:val="996633"/>
        </w:rPr>
      </w:pPr>
      <w:r>
        <w:rPr>
          <w:color w:val="714D00"/>
          <w:szCs w:val="20"/>
        </w:rPr>
        <w:t xml:space="preserve">E) The distance between the strands of the helix is uniform. </w:t>
      </w:r>
    </w:p>
    <w:p w:rsidR="00FC2AB5" w:rsidRDefault="00FC2AB5">
      <w:bookmarkStart w:id="0" w:name="_GoBack"/>
      <w:bookmarkEnd w:id="0"/>
    </w:p>
    <w:sectPr w:rsidR="00FC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1E"/>
    <w:rsid w:val="00D23C1E"/>
    <w:rsid w:val="00F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rsid w:val="00D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rsid w:val="00D2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2012-01-31T17:40:00Z</dcterms:created>
  <dcterms:modified xsi:type="dcterms:W3CDTF">2012-01-31T17:41:00Z</dcterms:modified>
</cp:coreProperties>
</file>