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B7" w:rsidRPr="0009013D" w:rsidRDefault="004D75B7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Lesson Title:</w:t>
      </w:r>
      <w:r w:rsidR="007A5564">
        <w:rPr>
          <w:rFonts w:ascii="Times New Roman" w:hAnsi="Times New Roman"/>
          <w:b/>
          <w:sz w:val="24"/>
          <w:szCs w:val="24"/>
        </w:rPr>
        <w:t xml:space="preserve"> Nutritional Regulation of Growth</w:t>
      </w:r>
    </w:p>
    <w:p w:rsidR="004D75B7" w:rsidRPr="0009013D" w:rsidRDefault="004D75B7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Unit:</w:t>
      </w:r>
      <w:r w:rsidR="00873129">
        <w:rPr>
          <w:rFonts w:ascii="Times New Roman" w:hAnsi="Times New Roman"/>
          <w:b/>
          <w:sz w:val="24"/>
          <w:szCs w:val="24"/>
        </w:rPr>
        <w:t xml:space="preserve"> 5</w:t>
      </w:r>
    </w:p>
    <w:p w:rsidR="004D75B7" w:rsidRPr="001721F4" w:rsidRDefault="004D75B7" w:rsidP="00172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B7" w:rsidRPr="001721F4" w:rsidRDefault="004D75B7">
      <w:pPr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TEKS:</w:t>
      </w:r>
      <w:r w:rsidR="003F6C5C">
        <w:rPr>
          <w:rFonts w:ascii="Times New Roman" w:hAnsi="Times New Roman"/>
          <w:sz w:val="24"/>
          <w:szCs w:val="24"/>
        </w:rPr>
        <w:t xml:space="preserve">  130.7(C) 11 </w:t>
      </w:r>
      <w:r w:rsidR="003F6C5C">
        <w:rPr>
          <w:rFonts w:ascii="Times New Roman" w:hAnsi="Times New Roman"/>
          <w:sz w:val="24"/>
          <w:szCs w:val="24"/>
        </w:rPr>
        <w:t xml:space="preserve">(c)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D75B7" w:rsidRPr="00FC7E8A" w:rsidRDefault="004D75B7" w:rsidP="00FC7E8A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OBJECTIVES</w:t>
      </w:r>
    </w:p>
    <w:p w:rsidR="004D75B7" w:rsidRPr="001721F4" w:rsidRDefault="004D75B7" w:rsidP="00FC7E8A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 xml:space="preserve">The student </w:t>
      </w:r>
      <w:r>
        <w:rPr>
          <w:rFonts w:ascii="Times New Roman" w:hAnsi="Times New Roman"/>
          <w:sz w:val="24"/>
          <w:szCs w:val="24"/>
        </w:rPr>
        <w:t xml:space="preserve">will </w:t>
      </w:r>
      <w:r w:rsidRPr="001721F4">
        <w:rPr>
          <w:rFonts w:ascii="Times New Roman" w:hAnsi="Times New Roman"/>
          <w:sz w:val="24"/>
          <w:szCs w:val="24"/>
        </w:rPr>
        <w:t>be able to:</w:t>
      </w:r>
    </w:p>
    <w:p w:rsidR="00CD675D" w:rsidRPr="007A5564" w:rsidRDefault="00AB3288" w:rsidP="007A5564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7A5564">
        <w:rPr>
          <w:rFonts w:ascii="Times New Roman" w:hAnsi="Times New Roman"/>
        </w:rPr>
        <w:t>Explain nutrient partitioning</w:t>
      </w:r>
    </w:p>
    <w:p w:rsidR="00CD675D" w:rsidRPr="007A5564" w:rsidRDefault="003F6C5C" w:rsidP="007A5564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Explain c</w:t>
      </w:r>
      <w:r w:rsidR="00AB3288" w:rsidRPr="007A5564">
        <w:rPr>
          <w:rFonts w:ascii="Times New Roman" w:hAnsi="Times New Roman"/>
        </w:rPr>
        <w:t>ompensatory growth</w:t>
      </w:r>
    </w:p>
    <w:p w:rsidR="00CD675D" w:rsidRPr="007A5564" w:rsidRDefault="00AB3288" w:rsidP="007A5564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7A5564">
        <w:rPr>
          <w:rFonts w:ascii="Times New Roman" w:hAnsi="Times New Roman"/>
        </w:rPr>
        <w:t xml:space="preserve">Explain the </w:t>
      </w:r>
      <w:r w:rsidRPr="007A5564">
        <w:rPr>
          <w:rFonts w:ascii="Times New Roman" w:hAnsi="Times New Roman"/>
        </w:rPr>
        <w:t>purpose of antibacterial feed additives</w:t>
      </w:r>
    </w:p>
    <w:p w:rsidR="004D75B7" w:rsidRPr="00873129" w:rsidRDefault="004D75B7" w:rsidP="007A5564">
      <w:pPr>
        <w:pStyle w:val="ListParagraph"/>
        <w:rPr>
          <w:rFonts w:ascii="Times New Roman" w:hAnsi="Times New Roman"/>
        </w:rPr>
      </w:pPr>
    </w:p>
    <w:p w:rsidR="004D75B7" w:rsidRPr="001721F4" w:rsidRDefault="004D75B7" w:rsidP="00A044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B7" w:rsidRPr="00FC7E8A" w:rsidRDefault="004D75B7" w:rsidP="00C4532C">
      <w:pPr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TEACHING MATERIALS, TOOLS, AND EQUIPMENT</w:t>
      </w:r>
    </w:p>
    <w:p w:rsidR="004D75B7" w:rsidRPr="001721F4" w:rsidRDefault="004D75B7" w:rsidP="00D72B2B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 xml:space="preserve">PPT: </w:t>
      </w:r>
      <w:r w:rsidR="007A5564">
        <w:rPr>
          <w:rFonts w:ascii="Times New Roman" w:hAnsi="Times New Roman"/>
          <w:sz w:val="24"/>
          <w:szCs w:val="24"/>
        </w:rPr>
        <w:t>Nutritional Regulation of Growth</w:t>
      </w:r>
    </w:p>
    <w:p w:rsidR="004D75B7" w:rsidRDefault="004D75B7" w:rsidP="0044489F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D75B7" w:rsidRPr="00D55106" w:rsidRDefault="004D75B7" w:rsidP="0044489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B7" w:rsidRPr="00B602FA" w:rsidRDefault="004D75B7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7"/>
        <w:gridCol w:w="2637"/>
      </w:tblGrid>
      <w:tr w:rsidR="004D75B7" w:rsidRPr="0004305E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4D75B7" w:rsidRPr="0004305E" w:rsidRDefault="004D75B7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75B7" w:rsidRPr="0004305E" w:rsidRDefault="004D75B7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4D75B7" w:rsidRPr="0004305E" w:rsidTr="003F6C5C">
        <w:trPr>
          <w:trHeight w:val="2100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75B7" w:rsidRDefault="007A5564" w:rsidP="00DA6E8A">
            <w:pPr>
              <w:pStyle w:val="NormalWeb"/>
              <w:spacing w:before="240" w:beforeAutospacing="0" w:after="240" w:afterAutospacing="0"/>
            </w:pPr>
            <w:r>
              <w:t>This is the culmination of the entire unit.  This lesson has the most practical information that is used daily on farm.</w:t>
            </w:r>
          </w:p>
          <w:p w:rsidR="004D75B7" w:rsidRDefault="004D75B7" w:rsidP="00DA6E8A">
            <w:pPr>
              <w:pStyle w:val="NormalWeb"/>
            </w:pPr>
            <w:r>
              <w:t xml:space="preserve">1. Link – </w:t>
            </w:r>
          </w:p>
          <w:p w:rsidR="004D75B7" w:rsidRPr="003F6C5C" w:rsidRDefault="004D75B7" w:rsidP="003F6C5C">
            <w:pPr>
              <w:pStyle w:val="NormalWeb"/>
            </w:pPr>
            <w:r>
              <w:t xml:space="preserve">2. Motivation – 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</w:rPr>
            </w:pPr>
            <w:r w:rsidRPr="0004305E">
              <w:rPr>
                <w:rFonts w:ascii="Times New Roman" w:hAnsi="Times New Roman"/>
                <w:sz w:val="24"/>
                <w:szCs w:val="20"/>
              </w:rPr>
              <w:t>Ask questions to stu</w:t>
            </w:r>
            <w:bookmarkStart w:id="0" w:name="_GoBack"/>
            <w:bookmarkEnd w:id="0"/>
            <w:r w:rsidRPr="0004305E">
              <w:rPr>
                <w:rFonts w:ascii="Times New Roman" w:hAnsi="Times New Roman"/>
                <w:sz w:val="24"/>
                <w:szCs w:val="20"/>
              </w:rPr>
              <w:t>dents</w:t>
            </w:r>
          </w:p>
        </w:tc>
      </w:tr>
    </w:tbl>
    <w:p w:rsidR="004D75B7" w:rsidRPr="00C4532C" w:rsidRDefault="004D75B7" w:rsidP="00A246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1998"/>
      </w:tblGrid>
      <w:tr w:rsidR="004D75B7" w:rsidRPr="0004305E" w:rsidTr="00713EB9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4D75B7" w:rsidRPr="0004305E" w:rsidRDefault="004D75B7" w:rsidP="00DA6E8A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04305E">
              <w:rPr>
                <w:rFonts w:ascii="Times New Roman" w:hAnsi="Times New Roman"/>
                <w:sz w:val="24"/>
                <w:szCs w:val="24"/>
              </w:rPr>
              <w:t>Teaching Plan and Strategy / Presentation of New Material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75B7" w:rsidRPr="0004305E" w:rsidRDefault="004D75B7" w:rsidP="00713EB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4D75B7" w:rsidRPr="0004305E" w:rsidTr="00713EB9"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75B7" w:rsidRDefault="004D75B7" w:rsidP="0030393B">
            <w:pPr>
              <w:pStyle w:val="NormalWeb"/>
              <w:spacing w:before="120" w:beforeAutospacing="0" w:after="0" w:afterAutospacing="0"/>
            </w:pPr>
            <w:r>
              <w:t xml:space="preserve">Objective 1:  </w:t>
            </w:r>
            <w:r w:rsidR="007A5564">
              <w:t>Explain nutrient partitioning</w:t>
            </w:r>
          </w:p>
          <w:p w:rsidR="004D75B7" w:rsidRDefault="007A5564" w:rsidP="0030393B">
            <w:pPr>
              <w:pStyle w:val="NormalWeb"/>
              <w:numPr>
                <w:ilvl w:val="0"/>
                <w:numId w:val="15"/>
              </w:numPr>
              <w:spacing w:before="12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Students should be able to recite the order of nutrient partitioning. </w:t>
            </w:r>
          </w:p>
          <w:p w:rsidR="007A5564" w:rsidRDefault="004D75B7" w:rsidP="007A5564">
            <w:pPr>
              <w:pStyle w:val="NormalWeb"/>
              <w:spacing w:before="120" w:beforeAutospacing="0" w:after="0" w:afterAutospacing="0"/>
            </w:pPr>
            <w:r w:rsidRPr="0030393B">
              <w:rPr>
                <w:szCs w:val="20"/>
              </w:rPr>
              <w:t xml:space="preserve">Objective 2: </w:t>
            </w:r>
            <w:r w:rsidR="00873129">
              <w:t xml:space="preserve">Explain </w:t>
            </w:r>
            <w:r w:rsidR="007A5564">
              <w:t xml:space="preserve">compensatory growth </w:t>
            </w:r>
          </w:p>
          <w:p w:rsidR="004D75B7" w:rsidRDefault="007A5564" w:rsidP="007A5564">
            <w:pPr>
              <w:pStyle w:val="NormalWeb"/>
              <w:numPr>
                <w:ilvl w:val="0"/>
                <w:numId w:val="15"/>
              </w:numPr>
              <w:spacing w:before="120" w:beforeAutospacing="0" w:after="0" w:afterAutospacing="0"/>
            </w:pPr>
            <w:r>
              <w:t>Students shoul</w:t>
            </w:r>
            <w:r w:rsidR="003F6C5C">
              <w:t>d know the differences between r</w:t>
            </w:r>
            <w:r>
              <w:t>ecovering weight for age, extended growth period and permanent stunting of growth</w:t>
            </w:r>
          </w:p>
          <w:p w:rsidR="004D75B7" w:rsidRDefault="004D75B7" w:rsidP="0030393B">
            <w:pPr>
              <w:pStyle w:val="NormalWeb"/>
              <w:spacing w:before="120" w:beforeAutospacing="0" w:after="0" w:afterAutospacing="0"/>
            </w:pPr>
          </w:p>
          <w:p w:rsidR="00873129" w:rsidRDefault="00873129" w:rsidP="0030393B">
            <w:pPr>
              <w:pStyle w:val="NormalWeb"/>
              <w:spacing w:before="120" w:beforeAutospacing="0" w:after="0" w:afterAutospacing="0"/>
            </w:pPr>
          </w:p>
          <w:p w:rsidR="004D75B7" w:rsidRPr="00873129" w:rsidRDefault="004D75B7" w:rsidP="003039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129">
              <w:rPr>
                <w:rFonts w:ascii="Times New Roman" w:hAnsi="Times New Roman"/>
                <w:sz w:val="24"/>
                <w:szCs w:val="24"/>
              </w:rPr>
              <w:t xml:space="preserve">Objective 3: </w:t>
            </w:r>
            <w:r w:rsidR="007A5564">
              <w:rPr>
                <w:rFonts w:ascii="Times New Roman" w:hAnsi="Times New Roman"/>
                <w:sz w:val="24"/>
                <w:szCs w:val="24"/>
              </w:rPr>
              <w:t>Explain the purpose of anti-bacterial feed additives</w:t>
            </w:r>
          </w:p>
          <w:p w:rsidR="004D75B7" w:rsidRDefault="007A5564" w:rsidP="0030393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Ionophores</w:t>
            </w:r>
          </w:p>
          <w:p w:rsidR="004D75B7" w:rsidRPr="003F6C5C" w:rsidRDefault="007A5564" w:rsidP="003F6C5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Antibiotics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75B7" w:rsidRDefault="004D75B7" w:rsidP="00830BC4">
            <w:pPr>
              <w:pStyle w:val="NormalWeb"/>
            </w:pPr>
            <w:r>
              <w:t xml:space="preserve">Power point </w:t>
            </w:r>
          </w:p>
          <w:p w:rsidR="004D75B7" w:rsidRPr="00DA6E8A" w:rsidRDefault="007A5564" w:rsidP="007A5564">
            <w:pPr>
              <w:pStyle w:val="NormalWeb"/>
              <w:rPr>
                <w:szCs w:val="20"/>
              </w:rPr>
            </w:pPr>
            <w:r>
              <w:t>Lecture</w:t>
            </w:r>
          </w:p>
        </w:tc>
      </w:tr>
    </w:tbl>
    <w:p w:rsidR="004D75B7" w:rsidRDefault="004D75B7">
      <w:pPr>
        <w:rPr>
          <w:rFonts w:ascii="Times New Roman" w:hAnsi="Times New Roman"/>
          <w:sz w:val="24"/>
          <w:szCs w:val="24"/>
        </w:rPr>
      </w:pP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ENGAGEMENT</w:t>
      </w:r>
    </w:p>
    <w:p w:rsidR="004D75B7" w:rsidRDefault="007A5564" w:rsidP="007A556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Students should be actively taking notes and entering in the discussion</w:t>
      </w: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</w:t>
      </w: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5564">
        <w:rPr>
          <w:rFonts w:ascii="Times New Roman" w:hAnsi="Times New Roman"/>
          <w:sz w:val="24"/>
          <w:szCs w:val="24"/>
        </w:rPr>
        <w:t>Test at the end of the unit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ADDITIONAL MATERIALS </w:t>
      </w:r>
    </w:p>
    <w:p w:rsidR="004D75B7" w:rsidRPr="00C4532C" w:rsidRDefault="004D75B7">
      <w:pPr>
        <w:rPr>
          <w:rFonts w:ascii="Times New Roman" w:hAnsi="Times New Roman"/>
          <w:sz w:val="24"/>
          <w:szCs w:val="24"/>
        </w:rPr>
      </w:pPr>
      <w:r w:rsidRPr="00C4532C">
        <w:rPr>
          <w:rFonts w:ascii="Times New Roman" w:hAnsi="Times New Roman"/>
          <w:sz w:val="24"/>
          <w:szCs w:val="24"/>
        </w:rPr>
        <w:t>College &amp; Career Readiness Standard</w:t>
      </w:r>
      <w:r>
        <w:rPr>
          <w:rFonts w:ascii="Times New Roman" w:hAnsi="Times New Roman"/>
          <w:sz w:val="24"/>
          <w:szCs w:val="24"/>
        </w:rPr>
        <w:t xml:space="preserve">s:  II.C.1; II.E.7 (Write in the number/letters already </w:t>
      </w:r>
      <w:proofErr w:type="spellStart"/>
      <w:r>
        <w:rPr>
          <w:rFonts w:ascii="Times New Roman" w:hAnsi="Times New Roman"/>
          <w:sz w:val="24"/>
          <w:szCs w:val="24"/>
        </w:rPr>
        <w:t>crosswalked</w:t>
      </w:r>
      <w:proofErr w:type="spellEnd"/>
      <w:r>
        <w:rPr>
          <w:rFonts w:ascii="Times New Roman" w:hAnsi="Times New Roman"/>
          <w:sz w:val="24"/>
          <w:szCs w:val="24"/>
        </w:rPr>
        <w:t xml:space="preserve"> for your unit)</w:t>
      </w:r>
    </w:p>
    <w:p w:rsidR="004D75B7" w:rsidRPr="00C4532C" w:rsidRDefault="004D75B7">
      <w:pPr>
        <w:rPr>
          <w:rFonts w:ascii="Times New Roman" w:hAnsi="Times New Roman"/>
        </w:rPr>
      </w:pPr>
    </w:p>
    <w:p w:rsidR="004D75B7" w:rsidRPr="00C4532C" w:rsidRDefault="004D75B7">
      <w:pPr>
        <w:rPr>
          <w:rFonts w:ascii="Times New Roman" w:hAnsi="Times New Roman"/>
        </w:rPr>
      </w:pPr>
    </w:p>
    <w:p w:rsidR="004D75B7" w:rsidRPr="00C4532C" w:rsidRDefault="004D75B7">
      <w:pPr>
        <w:rPr>
          <w:rFonts w:ascii="Times New Roman" w:hAnsi="Times New Roman"/>
        </w:rPr>
      </w:pPr>
    </w:p>
    <w:p w:rsidR="004D75B7" w:rsidRPr="00C4532C" w:rsidRDefault="004D75B7" w:rsidP="00A246C2">
      <w:pPr>
        <w:jc w:val="center"/>
        <w:rPr>
          <w:rFonts w:ascii="Times New Roman" w:hAnsi="Times New Roman"/>
        </w:rPr>
      </w:pPr>
      <w:r w:rsidRPr="00C4532C">
        <w:rPr>
          <w:rFonts w:ascii="Times New Roman" w:hAnsi="Times New Roman"/>
        </w:rPr>
        <w:t>©Texas Education Agency, 2011</w:t>
      </w:r>
    </w:p>
    <w:sectPr w:rsidR="004D75B7" w:rsidRPr="00C4532C" w:rsidSect="00F1520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288" w:rsidRDefault="00AB3288" w:rsidP="00F1520E">
      <w:pPr>
        <w:spacing w:after="0" w:line="240" w:lineRule="auto"/>
      </w:pPr>
      <w:r>
        <w:separator/>
      </w:r>
    </w:p>
  </w:endnote>
  <w:endnote w:type="continuationSeparator" w:id="0">
    <w:p w:rsidR="00AB3288" w:rsidRDefault="00AB3288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288" w:rsidRDefault="00AB3288" w:rsidP="00F1520E">
      <w:pPr>
        <w:spacing w:after="0" w:line="240" w:lineRule="auto"/>
      </w:pPr>
      <w:r>
        <w:separator/>
      </w:r>
    </w:p>
  </w:footnote>
  <w:footnote w:type="continuationSeparator" w:id="0">
    <w:p w:rsidR="00AB3288" w:rsidRDefault="00AB3288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B7" w:rsidRPr="00C4532C" w:rsidRDefault="00D45292" w:rsidP="00C4532C">
    <w:pPr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5B7" w:rsidRPr="00C4532C">
      <w:rPr>
        <w:rFonts w:ascii="Times New Roman" w:hAnsi="Times New Roman"/>
        <w:b/>
        <w:sz w:val="24"/>
        <w:szCs w:val="24"/>
      </w:rPr>
      <w:t>Advance Animal Science</w:t>
    </w:r>
  </w:p>
  <w:p w:rsidR="004D75B7" w:rsidRDefault="004D75B7" w:rsidP="00F152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376A26"/>
    <w:multiLevelType w:val="hybridMultilevel"/>
    <w:tmpl w:val="D8BA0758"/>
    <w:lvl w:ilvl="0" w:tplc="35FC5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B4B03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62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AC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E6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66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84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4D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AC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5700C"/>
    <w:multiLevelType w:val="hybridMultilevel"/>
    <w:tmpl w:val="A8CAFEC4"/>
    <w:lvl w:ilvl="0" w:tplc="2FC4C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C9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43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A3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064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68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20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448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4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A07778"/>
    <w:multiLevelType w:val="hybridMultilevel"/>
    <w:tmpl w:val="0946210E"/>
    <w:lvl w:ilvl="0" w:tplc="80A81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8D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C1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81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8B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AD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EE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2F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40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CA107EC"/>
    <w:multiLevelType w:val="hybridMultilevel"/>
    <w:tmpl w:val="7CBA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B35767"/>
    <w:multiLevelType w:val="hybridMultilevel"/>
    <w:tmpl w:val="BC521D44"/>
    <w:lvl w:ilvl="0" w:tplc="229C0D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406A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86F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236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A50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AD5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2CC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0A9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E31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CF13512"/>
    <w:multiLevelType w:val="hybridMultilevel"/>
    <w:tmpl w:val="7DA8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12"/>
  </w:num>
  <w:num w:numId="5">
    <w:abstractNumId w:val="3"/>
  </w:num>
  <w:num w:numId="6">
    <w:abstractNumId w:val="8"/>
  </w:num>
  <w:num w:numId="7">
    <w:abstractNumId w:val="5"/>
  </w:num>
  <w:num w:numId="8">
    <w:abstractNumId w:val="14"/>
  </w:num>
  <w:num w:numId="9">
    <w:abstractNumId w:val="2"/>
  </w:num>
  <w:num w:numId="10">
    <w:abstractNumId w:val="16"/>
  </w:num>
  <w:num w:numId="11">
    <w:abstractNumId w:val="7"/>
  </w:num>
  <w:num w:numId="12">
    <w:abstractNumId w:val="6"/>
  </w:num>
  <w:num w:numId="13">
    <w:abstractNumId w:val="9"/>
  </w:num>
  <w:num w:numId="14">
    <w:abstractNumId w:val="13"/>
  </w:num>
  <w:num w:numId="15">
    <w:abstractNumId w:val="10"/>
  </w:num>
  <w:num w:numId="16">
    <w:abstractNumId w:val="15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52"/>
    <w:rsid w:val="00001401"/>
    <w:rsid w:val="0000528D"/>
    <w:rsid w:val="0004305E"/>
    <w:rsid w:val="0009013D"/>
    <w:rsid w:val="000B59BE"/>
    <w:rsid w:val="000C4BFA"/>
    <w:rsid w:val="00147AB5"/>
    <w:rsid w:val="001721F4"/>
    <w:rsid w:val="001E0861"/>
    <w:rsid w:val="00215DF7"/>
    <w:rsid w:val="002B6DA4"/>
    <w:rsid w:val="0030393B"/>
    <w:rsid w:val="00314BB2"/>
    <w:rsid w:val="00355403"/>
    <w:rsid w:val="00357F76"/>
    <w:rsid w:val="00375EF5"/>
    <w:rsid w:val="003D3C99"/>
    <w:rsid w:val="003F0BAC"/>
    <w:rsid w:val="003F6C5C"/>
    <w:rsid w:val="0044489F"/>
    <w:rsid w:val="004D75B7"/>
    <w:rsid w:val="00591B63"/>
    <w:rsid w:val="00692D7D"/>
    <w:rsid w:val="006A2D2C"/>
    <w:rsid w:val="006C01B0"/>
    <w:rsid w:val="00713EB9"/>
    <w:rsid w:val="007A5564"/>
    <w:rsid w:val="00830BC4"/>
    <w:rsid w:val="00873129"/>
    <w:rsid w:val="008A78A1"/>
    <w:rsid w:val="008E604A"/>
    <w:rsid w:val="009736D1"/>
    <w:rsid w:val="009C4EDC"/>
    <w:rsid w:val="00A04452"/>
    <w:rsid w:val="00A10C81"/>
    <w:rsid w:val="00A246C2"/>
    <w:rsid w:val="00A7705A"/>
    <w:rsid w:val="00AB3288"/>
    <w:rsid w:val="00B602FA"/>
    <w:rsid w:val="00B65798"/>
    <w:rsid w:val="00C20258"/>
    <w:rsid w:val="00C4532C"/>
    <w:rsid w:val="00CD675D"/>
    <w:rsid w:val="00D45292"/>
    <w:rsid w:val="00D55106"/>
    <w:rsid w:val="00D7114C"/>
    <w:rsid w:val="00D72B2B"/>
    <w:rsid w:val="00DA6E8A"/>
    <w:rsid w:val="00DE30B4"/>
    <w:rsid w:val="00DE4F8D"/>
    <w:rsid w:val="00E67D81"/>
    <w:rsid w:val="00E850C1"/>
    <w:rsid w:val="00EA5CAE"/>
    <w:rsid w:val="00EE1D70"/>
    <w:rsid w:val="00F1520E"/>
    <w:rsid w:val="00F76FC5"/>
    <w:rsid w:val="00FC7E8A"/>
    <w:rsid w:val="00FE177F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64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6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1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B7A86A3A</Template>
  <TotalTime>94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Hawley, Jessica</cp:lastModifiedBy>
  <cp:revision>8</cp:revision>
  <dcterms:created xsi:type="dcterms:W3CDTF">2013-02-05T22:25:00Z</dcterms:created>
  <dcterms:modified xsi:type="dcterms:W3CDTF">2013-06-04T15:28:00Z</dcterms:modified>
</cp:coreProperties>
</file>