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D1EF4" w14:textId="77777777" w:rsidR="00BB64F0" w:rsidRPr="00BB64F0" w:rsidRDefault="00BB64F0" w:rsidP="00BB64F0">
      <w:pPr>
        <w:widowControl w:val="0"/>
        <w:autoSpaceDE w:val="0"/>
        <w:autoSpaceDN w:val="0"/>
        <w:adjustRightInd w:val="0"/>
        <w:spacing w:after="280"/>
        <w:jc w:val="center"/>
        <w:rPr>
          <w:rFonts w:ascii="Times New Roman" w:hAnsi="Times New Roman" w:cs="Times New Roman"/>
          <w:b/>
          <w:sz w:val="6"/>
          <w:szCs w:val="30"/>
        </w:rPr>
      </w:pPr>
    </w:p>
    <w:p w14:paraId="6AFB351A" w14:textId="56A46509" w:rsidR="00DC5478" w:rsidRPr="00BB64F0" w:rsidRDefault="00BB64F0" w:rsidP="00BB64F0">
      <w:pPr>
        <w:widowControl w:val="0"/>
        <w:autoSpaceDE w:val="0"/>
        <w:autoSpaceDN w:val="0"/>
        <w:adjustRightInd w:val="0"/>
        <w:spacing w:after="280"/>
        <w:jc w:val="center"/>
        <w:rPr>
          <w:rFonts w:ascii="Times New Roman" w:hAnsi="Times New Roman" w:cs="Times New Roman"/>
          <w:b/>
          <w:sz w:val="32"/>
          <w:szCs w:val="30"/>
        </w:rPr>
      </w:pPr>
      <w:r w:rsidRPr="00BB64F0">
        <w:rPr>
          <w:rFonts w:ascii="Times New Roman" w:hAnsi="Times New Roman" w:cs="Times New Roman"/>
          <w:b/>
          <w:sz w:val="32"/>
          <w:szCs w:val="30"/>
        </w:rPr>
        <w:t>PREPARING YOUR SYLLABUS FOR THE ACE DESIGNATION</w:t>
      </w:r>
    </w:p>
    <w:p w14:paraId="3AC07EFA" w14:textId="77777777" w:rsidR="00C67D6B" w:rsidRDefault="004602C2" w:rsidP="00C67D6B">
      <w:pPr>
        <w:pStyle w:val="ListParagraph"/>
        <w:widowControl w:val="0"/>
        <w:numPr>
          <w:ilvl w:val="0"/>
          <w:numId w:val="2"/>
        </w:numPr>
        <w:autoSpaceDE w:val="0"/>
        <w:autoSpaceDN w:val="0"/>
        <w:adjustRightInd w:val="0"/>
        <w:spacing w:after="280"/>
        <w:rPr>
          <w:rFonts w:ascii="Times New Roman" w:hAnsi="Times New Roman" w:cs="Times New Roman"/>
          <w:sz w:val="30"/>
          <w:szCs w:val="30"/>
        </w:rPr>
      </w:pPr>
      <w:r w:rsidRPr="00F91476">
        <w:rPr>
          <w:rFonts w:ascii="Times New Roman" w:hAnsi="Times New Roman" w:cs="Times New Roman"/>
          <w:b/>
          <w:sz w:val="30"/>
          <w:szCs w:val="30"/>
        </w:rPr>
        <w:t>HIGHLIGHT</w:t>
      </w:r>
      <w:r>
        <w:rPr>
          <w:rFonts w:ascii="Times New Roman" w:hAnsi="Times New Roman" w:cs="Times New Roman"/>
          <w:sz w:val="30"/>
          <w:szCs w:val="30"/>
        </w:rPr>
        <w:t xml:space="preserve"> the place in the syllabus in which you </w:t>
      </w:r>
      <w:r w:rsidR="00C67D6B">
        <w:rPr>
          <w:rFonts w:ascii="Times New Roman" w:hAnsi="Times New Roman" w:cs="Times New Roman"/>
          <w:sz w:val="30"/>
          <w:szCs w:val="30"/>
        </w:rPr>
        <w:t>explain the importance of community engagement</w:t>
      </w:r>
      <w:r>
        <w:rPr>
          <w:rFonts w:ascii="Times New Roman" w:hAnsi="Times New Roman" w:cs="Times New Roman"/>
          <w:sz w:val="30"/>
          <w:szCs w:val="30"/>
        </w:rPr>
        <w:t xml:space="preserve">.  </w:t>
      </w:r>
      <w:r w:rsidR="00C67D6B">
        <w:rPr>
          <w:rFonts w:ascii="Times New Roman" w:hAnsi="Times New Roman" w:cs="Times New Roman"/>
          <w:sz w:val="30"/>
          <w:szCs w:val="30"/>
        </w:rPr>
        <w:t>Possibilities used in other classes:</w:t>
      </w:r>
    </w:p>
    <w:p w14:paraId="2F7B3BB3" w14:textId="370F6184" w:rsidR="00F91476" w:rsidRPr="00DC5478" w:rsidRDefault="00F91476" w:rsidP="00DC5478">
      <w:pPr>
        <w:widowControl w:val="0"/>
        <w:autoSpaceDE w:val="0"/>
        <w:autoSpaceDN w:val="0"/>
        <w:adjustRightInd w:val="0"/>
        <w:spacing w:after="280"/>
        <w:ind w:left="720"/>
        <w:rPr>
          <w:rFonts w:ascii="Times New Roman" w:hAnsi="Times New Roman"/>
          <w:i/>
          <w:color w:val="000000"/>
          <w:shd w:val="clear" w:color="auto" w:fill="FFFFFF"/>
        </w:rPr>
      </w:pPr>
      <w:r>
        <w:rPr>
          <w:rFonts w:ascii="Times New Roman" w:hAnsi="Times New Roman"/>
          <w:i/>
          <w:color w:val="000000"/>
          <w:shd w:val="clear" w:color="auto" w:fill="FFFFFF"/>
        </w:rPr>
        <w:t>IN A HEALTH CLASS:</w:t>
      </w:r>
      <w:r w:rsidR="00DC5478">
        <w:rPr>
          <w:rFonts w:ascii="Times New Roman" w:hAnsi="Times New Roman"/>
          <w:i/>
          <w:color w:val="000000"/>
          <w:shd w:val="clear" w:color="auto" w:fill="FFFFFF"/>
        </w:rPr>
        <w:t xml:space="preserve">  </w:t>
      </w:r>
      <w:r w:rsidRPr="00F91476">
        <w:rPr>
          <w:rFonts w:ascii="Times New Roman" w:hAnsi="Times New Roman" w:cs="Times New Roman"/>
          <w:i/>
          <w:sz w:val="20"/>
          <w:szCs w:val="20"/>
        </w:rPr>
        <w:t xml:space="preserve">In this </w:t>
      </w:r>
      <w:r>
        <w:rPr>
          <w:rFonts w:ascii="Times New Roman" w:hAnsi="Times New Roman" w:cs="Times New Roman"/>
          <w:i/>
          <w:sz w:val="20"/>
          <w:szCs w:val="20"/>
        </w:rPr>
        <w:t xml:space="preserve">Academic Community Engagement (ACE) </w:t>
      </w:r>
      <w:r w:rsidRPr="00F91476">
        <w:rPr>
          <w:rFonts w:ascii="Times New Roman" w:hAnsi="Times New Roman" w:cs="Times New Roman"/>
          <w:i/>
          <w:sz w:val="20"/>
          <w:szCs w:val="20"/>
        </w:rPr>
        <w:t>course, you will collaborate with an organization as part of your field experience/clinical placement and explore a variety of ways to interact with your population as you apply your knowledge and skills.  It is hoped that you will see yourself as a positive force within the organization and the impact your actions will have on the population you serve in promoting health. </w:t>
      </w:r>
    </w:p>
    <w:p w14:paraId="05D41BC2" w14:textId="3E96D1B8" w:rsidR="00C67D6B" w:rsidRPr="00DC5478" w:rsidRDefault="00F91476" w:rsidP="00DC5478">
      <w:pPr>
        <w:widowControl w:val="0"/>
        <w:autoSpaceDE w:val="0"/>
        <w:autoSpaceDN w:val="0"/>
        <w:adjustRightInd w:val="0"/>
        <w:spacing w:after="280"/>
        <w:ind w:left="720"/>
        <w:rPr>
          <w:rFonts w:ascii="Times New Roman" w:hAnsi="Times New Roman" w:cs="Times New Roman"/>
          <w:i/>
          <w:color w:val="000000"/>
          <w:shd w:val="clear" w:color="auto" w:fill="FFFFFF"/>
        </w:rPr>
      </w:pPr>
      <w:r>
        <w:rPr>
          <w:rFonts w:ascii="Times New Roman" w:hAnsi="Times New Roman" w:cs="Times New Roman"/>
          <w:i/>
        </w:rPr>
        <w:t>IN A SOCIOLOGY CLASS:</w:t>
      </w:r>
      <w:r w:rsidR="00DC5478">
        <w:rPr>
          <w:rFonts w:ascii="Times New Roman" w:hAnsi="Times New Roman" w:cs="Times New Roman"/>
          <w:i/>
          <w:color w:val="000000"/>
          <w:shd w:val="clear" w:color="auto" w:fill="FFFFFF"/>
        </w:rPr>
        <w:t xml:space="preserve">   </w:t>
      </w:r>
      <w:r w:rsidR="00C67D6B" w:rsidRPr="00F91476">
        <w:rPr>
          <w:rFonts w:ascii="Times New Roman" w:hAnsi="Times New Roman"/>
          <w:i/>
          <w:color w:val="000000"/>
          <w:sz w:val="20"/>
          <w:szCs w:val="20"/>
          <w:shd w:val="clear" w:color="auto" w:fill="FFFFFF"/>
        </w:rPr>
        <w:t xml:space="preserve">In this </w:t>
      </w:r>
      <w:r w:rsidR="00DC5478">
        <w:rPr>
          <w:rFonts w:ascii="Times New Roman" w:hAnsi="Times New Roman"/>
          <w:i/>
          <w:color w:val="000000"/>
          <w:sz w:val="20"/>
          <w:szCs w:val="20"/>
          <w:shd w:val="clear" w:color="auto" w:fill="FFFFFF"/>
        </w:rPr>
        <w:t xml:space="preserve">Academic Community Engagement (ACE) </w:t>
      </w:r>
      <w:r w:rsidR="00C67D6B" w:rsidRPr="00F91476">
        <w:rPr>
          <w:rFonts w:ascii="Times New Roman" w:hAnsi="Times New Roman"/>
          <w:i/>
          <w:color w:val="000000"/>
          <w:sz w:val="20"/>
          <w:szCs w:val="20"/>
          <w:shd w:val="clear" w:color="auto" w:fill="FFFFFF"/>
        </w:rPr>
        <w:t>course, you will not only learn knowledge and skills, but also actively use them to make a difference in our community to improve the quality of life. This experience, it is hoped, will help you see yourself as a positive force in this world and deepen your understanding of your role as a citizen.</w:t>
      </w:r>
    </w:p>
    <w:p w14:paraId="1E9602B1" w14:textId="5B5F1D7D" w:rsidR="00C67D6B" w:rsidRPr="00DC5478" w:rsidRDefault="00F91476" w:rsidP="00DC5478">
      <w:pPr>
        <w:pStyle w:val="ListParagraph"/>
        <w:widowControl w:val="0"/>
        <w:autoSpaceDE w:val="0"/>
        <w:autoSpaceDN w:val="0"/>
        <w:adjustRightInd w:val="0"/>
        <w:spacing w:after="280"/>
        <w:ind w:left="740"/>
        <w:rPr>
          <w:rFonts w:ascii="Times New Roman" w:hAnsi="Times New Roman"/>
          <w:i/>
          <w:color w:val="000000"/>
          <w:shd w:val="clear" w:color="auto" w:fill="FFFFFF"/>
        </w:rPr>
      </w:pPr>
      <w:r>
        <w:rPr>
          <w:rFonts w:ascii="Times New Roman" w:hAnsi="Times New Roman"/>
          <w:i/>
          <w:color w:val="000000"/>
          <w:shd w:val="clear" w:color="auto" w:fill="FFFFFF"/>
        </w:rPr>
        <w:t>A GENERIC ONE THAT CAN BE EDITED TO FIT YOUR CLASS:</w:t>
      </w:r>
      <w:r w:rsidR="00DC5478">
        <w:rPr>
          <w:rFonts w:ascii="Times New Roman" w:hAnsi="Times New Roman"/>
          <w:i/>
          <w:color w:val="000000"/>
          <w:shd w:val="clear" w:color="auto" w:fill="FFFFFF"/>
        </w:rPr>
        <w:t xml:space="preserve">    </w:t>
      </w:r>
      <w:r w:rsidR="004602C2" w:rsidRPr="00DC5478">
        <w:rPr>
          <w:rFonts w:ascii="Times New Roman" w:hAnsi="Times New Roman"/>
          <w:i/>
          <w:color w:val="000000"/>
          <w:sz w:val="20"/>
          <w:szCs w:val="20"/>
          <w:shd w:val="clear" w:color="auto" w:fill="FFFFFF"/>
        </w:rPr>
        <w:t>This is an Academic Community Engagement</w:t>
      </w:r>
      <w:r w:rsidR="00DC5478">
        <w:rPr>
          <w:rFonts w:ascii="Times New Roman" w:hAnsi="Times New Roman"/>
          <w:i/>
          <w:color w:val="000000"/>
          <w:sz w:val="20"/>
          <w:szCs w:val="20"/>
          <w:shd w:val="clear" w:color="auto" w:fill="FFFFFF"/>
        </w:rPr>
        <w:t xml:space="preserve"> (ACE)</w:t>
      </w:r>
      <w:r w:rsidR="004602C2" w:rsidRPr="00DC5478">
        <w:rPr>
          <w:rFonts w:ascii="Times New Roman" w:hAnsi="Times New Roman"/>
          <w:i/>
          <w:color w:val="000000"/>
          <w:sz w:val="20"/>
          <w:szCs w:val="20"/>
          <w:shd w:val="clear" w:color="auto" w:fill="FFFFFF"/>
        </w:rPr>
        <w:t xml:space="preserve"> course in which you will not only learn knowledge and skills, but also actively use them as you collaborate with </w:t>
      </w:r>
      <w:r w:rsidRPr="00DC5478">
        <w:rPr>
          <w:rFonts w:ascii="Times New Roman" w:hAnsi="Times New Roman"/>
          <w:i/>
          <w:color w:val="000000"/>
          <w:sz w:val="20"/>
          <w:szCs w:val="20"/>
          <w:u w:val="single"/>
          <w:shd w:val="clear" w:color="auto" w:fill="FFFFFF"/>
        </w:rPr>
        <w:t>_______(</w:t>
      </w:r>
      <w:r w:rsidR="004602C2" w:rsidRPr="00DC5478">
        <w:rPr>
          <w:rFonts w:ascii="Times New Roman" w:hAnsi="Times New Roman"/>
          <w:i/>
          <w:color w:val="000000"/>
          <w:sz w:val="20"/>
          <w:szCs w:val="20"/>
          <w:u w:val="single"/>
          <w:shd w:val="clear" w:color="auto" w:fill="FFFFFF"/>
        </w:rPr>
        <w:t>an organization</w:t>
      </w:r>
      <w:r w:rsidRPr="00DC5478">
        <w:rPr>
          <w:rFonts w:ascii="Times New Roman" w:hAnsi="Times New Roman"/>
          <w:i/>
          <w:color w:val="000000"/>
          <w:sz w:val="20"/>
          <w:szCs w:val="20"/>
          <w:u w:val="single"/>
          <w:shd w:val="clear" w:color="auto" w:fill="FFFFFF"/>
        </w:rPr>
        <w:t>)_______</w:t>
      </w:r>
      <w:r w:rsidRPr="00DC5478">
        <w:rPr>
          <w:rFonts w:ascii="Times New Roman" w:hAnsi="Times New Roman"/>
          <w:i/>
          <w:color w:val="000000"/>
          <w:sz w:val="20"/>
          <w:szCs w:val="20"/>
          <w:shd w:val="clear" w:color="auto" w:fill="FFFFFF"/>
        </w:rPr>
        <w:t xml:space="preserve">.  </w:t>
      </w:r>
      <w:r w:rsidR="004602C2" w:rsidRPr="00DC5478">
        <w:rPr>
          <w:rFonts w:ascii="Times New Roman" w:hAnsi="Times New Roman"/>
          <w:i/>
          <w:color w:val="000000"/>
          <w:sz w:val="20"/>
          <w:szCs w:val="20"/>
          <w:shd w:val="clear" w:color="auto" w:fill="FFFFFF"/>
        </w:rPr>
        <w:t>This experience, it is hoped, will help you see yourself as a positive force in this world to make a difference.</w:t>
      </w:r>
    </w:p>
    <w:p w14:paraId="7BF202C2" w14:textId="77777777" w:rsidR="004602C2" w:rsidRPr="004602C2" w:rsidRDefault="004602C2" w:rsidP="004602C2">
      <w:pPr>
        <w:pStyle w:val="ListParagraph"/>
        <w:widowControl w:val="0"/>
        <w:autoSpaceDE w:val="0"/>
        <w:autoSpaceDN w:val="0"/>
        <w:adjustRightInd w:val="0"/>
        <w:spacing w:after="280"/>
        <w:ind w:left="740"/>
        <w:rPr>
          <w:rFonts w:ascii="Times New Roman" w:hAnsi="Times New Roman" w:cs="Times New Roman"/>
          <w:sz w:val="30"/>
          <w:szCs w:val="30"/>
        </w:rPr>
      </w:pPr>
      <w:bookmarkStart w:id="0" w:name="_GoBack"/>
      <w:bookmarkEnd w:id="0"/>
    </w:p>
    <w:p w14:paraId="1A2DBC54" w14:textId="77777777" w:rsidR="00F91476" w:rsidRDefault="004602C2" w:rsidP="00166467">
      <w:pPr>
        <w:pStyle w:val="ListParagraph"/>
        <w:widowControl w:val="0"/>
        <w:numPr>
          <w:ilvl w:val="0"/>
          <w:numId w:val="2"/>
        </w:numPr>
        <w:autoSpaceDE w:val="0"/>
        <w:autoSpaceDN w:val="0"/>
        <w:adjustRightInd w:val="0"/>
        <w:spacing w:after="280"/>
        <w:rPr>
          <w:rFonts w:ascii="Times New Roman" w:hAnsi="Times New Roman" w:cs="Times New Roman"/>
          <w:sz w:val="30"/>
          <w:szCs w:val="30"/>
        </w:rPr>
      </w:pPr>
      <w:r w:rsidRPr="00F91476">
        <w:rPr>
          <w:rFonts w:ascii="Times New Roman" w:hAnsi="Times New Roman" w:cs="Times New Roman"/>
          <w:b/>
          <w:sz w:val="30"/>
          <w:szCs w:val="30"/>
        </w:rPr>
        <w:t>HIGHLIGHT</w:t>
      </w:r>
      <w:r>
        <w:rPr>
          <w:rFonts w:ascii="Times New Roman" w:hAnsi="Times New Roman" w:cs="Times New Roman"/>
          <w:sz w:val="30"/>
          <w:szCs w:val="30"/>
        </w:rPr>
        <w:t xml:space="preserve"> the place in the syllabus in which</w:t>
      </w:r>
      <w:r w:rsidRPr="004602C2">
        <w:rPr>
          <w:rFonts w:ascii="Times New Roman" w:hAnsi="Times New Roman" w:cs="Times New Roman"/>
          <w:sz w:val="30"/>
          <w:szCs w:val="30"/>
        </w:rPr>
        <w:t xml:space="preserve"> you explain the ACE experience</w:t>
      </w:r>
      <w:r w:rsidR="00166467">
        <w:rPr>
          <w:rFonts w:ascii="Times New Roman" w:hAnsi="Times New Roman" w:cs="Times New Roman"/>
          <w:sz w:val="30"/>
          <w:szCs w:val="30"/>
        </w:rPr>
        <w:t>—what the students will be doing</w:t>
      </w:r>
      <w:r w:rsidRPr="004602C2">
        <w:rPr>
          <w:rFonts w:ascii="Times New Roman" w:hAnsi="Times New Roman" w:cs="Times New Roman"/>
          <w:sz w:val="30"/>
          <w:szCs w:val="30"/>
        </w:rPr>
        <w:t xml:space="preserve">.  Make sure you tell the students the approximate number of hours that the “project” will take…and it needs to be at least 9 hours in a 3-hour class. </w:t>
      </w:r>
    </w:p>
    <w:p w14:paraId="0E60D11A" w14:textId="679E8FFF" w:rsidR="00166467" w:rsidRDefault="004602C2" w:rsidP="00F91476">
      <w:pPr>
        <w:pStyle w:val="ListParagraph"/>
        <w:widowControl w:val="0"/>
        <w:autoSpaceDE w:val="0"/>
        <w:autoSpaceDN w:val="0"/>
        <w:adjustRightInd w:val="0"/>
        <w:spacing w:after="280"/>
        <w:ind w:left="740"/>
        <w:rPr>
          <w:rFonts w:ascii="Times New Roman" w:hAnsi="Times New Roman" w:cs="Times New Roman"/>
          <w:sz w:val="30"/>
          <w:szCs w:val="30"/>
        </w:rPr>
      </w:pPr>
      <w:r w:rsidRPr="004602C2">
        <w:rPr>
          <w:rFonts w:ascii="Times New Roman" w:hAnsi="Times New Roman" w:cs="Times New Roman"/>
          <w:sz w:val="30"/>
          <w:szCs w:val="30"/>
        </w:rPr>
        <w:t xml:space="preserve"> </w:t>
      </w:r>
    </w:p>
    <w:p w14:paraId="49070D4B" w14:textId="00F33ADF" w:rsidR="00F91476" w:rsidRDefault="004602C2" w:rsidP="00F91476">
      <w:pPr>
        <w:pStyle w:val="ListParagraph"/>
        <w:widowControl w:val="0"/>
        <w:numPr>
          <w:ilvl w:val="0"/>
          <w:numId w:val="2"/>
        </w:numPr>
        <w:autoSpaceDE w:val="0"/>
        <w:autoSpaceDN w:val="0"/>
        <w:adjustRightInd w:val="0"/>
        <w:spacing w:after="280"/>
        <w:rPr>
          <w:rFonts w:ascii="Times New Roman" w:hAnsi="Times New Roman" w:cs="Times New Roman"/>
          <w:sz w:val="30"/>
          <w:szCs w:val="30"/>
        </w:rPr>
      </w:pPr>
      <w:r w:rsidRPr="00F91476">
        <w:rPr>
          <w:rFonts w:ascii="Times New Roman" w:hAnsi="Times New Roman" w:cs="Times New Roman"/>
          <w:b/>
          <w:sz w:val="30"/>
          <w:szCs w:val="30"/>
        </w:rPr>
        <w:t>HIGHLIGHT</w:t>
      </w:r>
      <w:r>
        <w:rPr>
          <w:rFonts w:ascii="Times New Roman" w:hAnsi="Times New Roman" w:cs="Times New Roman"/>
          <w:sz w:val="30"/>
          <w:szCs w:val="30"/>
        </w:rPr>
        <w:t xml:space="preserve"> the place in the syllabus that you tell the students that there is some sort of written reflection on the ACE experience and how many points that ACE “project” will count toward their final grade.</w:t>
      </w:r>
    </w:p>
    <w:p w14:paraId="0E262BD8" w14:textId="77777777" w:rsidR="00F91476" w:rsidRPr="00F91476" w:rsidRDefault="00F91476" w:rsidP="00F91476">
      <w:pPr>
        <w:pStyle w:val="ListParagraph"/>
        <w:widowControl w:val="0"/>
        <w:autoSpaceDE w:val="0"/>
        <w:autoSpaceDN w:val="0"/>
        <w:adjustRightInd w:val="0"/>
        <w:spacing w:after="280"/>
        <w:ind w:left="740"/>
        <w:rPr>
          <w:rFonts w:ascii="Times New Roman" w:hAnsi="Times New Roman" w:cs="Times New Roman"/>
          <w:sz w:val="30"/>
          <w:szCs w:val="30"/>
        </w:rPr>
      </w:pPr>
    </w:p>
    <w:p w14:paraId="0FA23CC0" w14:textId="79654090" w:rsidR="009B189B" w:rsidRDefault="004602C2" w:rsidP="009B189B">
      <w:pPr>
        <w:pStyle w:val="ListParagraph"/>
        <w:widowControl w:val="0"/>
        <w:numPr>
          <w:ilvl w:val="0"/>
          <w:numId w:val="2"/>
        </w:numPr>
        <w:autoSpaceDE w:val="0"/>
        <w:autoSpaceDN w:val="0"/>
        <w:adjustRightInd w:val="0"/>
        <w:spacing w:after="280"/>
        <w:rPr>
          <w:rFonts w:ascii="Times New Roman" w:hAnsi="Times New Roman" w:cs="Times New Roman"/>
          <w:sz w:val="30"/>
          <w:szCs w:val="30"/>
        </w:rPr>
      </w:pPr>
      <w:r w:rsidRPr="00F91476">
        <w:rPr>
          <w:rFonts w:ascii="Times New Roman" w:hAnsi="Times New Roman" w:cs="Times New Roman"/>
          <w:b/>
          <w:sz w:val="30"/>
          <w:szCs w:val="30"/>
        </w:rPr>
        <w:t xml:space="preserve">HIGHLIGHT </w:t>
      </w:r>
      <w:r w:rsidR="00DC5478">
        <w:rPr>
          <w:rFonts w:ascii="Times New Roman" w:hAnsi="Times New Roman" w:cs="Times New Roman"/>
          <w:sz w:val="30"/>
          <w:szCs w:val="30"/>
        </w:rPr>
        <w:t>your</w:t>
      </w:r>
      <w:r>
        <w:rPr>
          <w:rFonts w:ascii="Times New Roman" w:hAnsi="Times New Roman" w:cs="Times New Roman"/>
          <w:sz w:val="30"/>
          <w:szCs w:val="30"/>
        </w:rPr>
        <w:t xml:space="preserve"> course learning objective</w:t>
      </w:r>
      <w:r w:rsidR="00DC5478">
        <w:rPr>
          <w:rFonts w:ascii="Times New Roman" w:hAnsi="Times New Roman" w:cs="Times New Roman"/>
          <w:sz w:val="30"/>
          <w:szCs w:val="30"/>
        </w:rPr>
        <w:t>(s)</w:t>
      </w:r>
      <w:r>
        <w:rPr>
          <w:rFonts w:ascii="Times New Roman" w:hAnsi="Times New Roman" w:cs="Times New Roman"/>
          <w:sz w:val="30"/>
          <w:szCs w:val="30"/>
        </w:rPr>
        <w:t xml:space="preserve"> that matches the ACE experience.</w:t>
      </w:r>
    </w:p>
    <w:p w14:paraId="50DA8F4B" w14:textId="77777777" w:rsidR="00F91476" w:rsidRPr="00F91476" w:rsidRDefault="00F91476" w:rsidP="00F91476">
      <w:pPr>
        <w:pStyle w:val="ListParagraph"/>
        <w:widowControl w:val="0"/>
        <w:autoSpaceDE w:val="0"/>
        <w:autoSpaceDN w:val="0"/>
        <w:adjustRightInd w:val="0"/>
        <w:spacing w:after="280"/>
        <w:ind w:left="740"/>
        <w:rPr>
          <w:rFonts w:ascii="Times New Roman" w:hAnsi="Times New Roman" w:cs="Times New Roman"/>
          <w:sz w:val="30"/>
          <w:szCs w:val="30"/>
        </w:rPr>
      </w:pPr>
    </w:p>
    <w:p w14:paraId="56E54A55" w14:textId="3C6AC288" w:rsidR="009B189B" w:rsidRDefault="009B189B" w:rsidP="004602C2">
      <w:pPr>
        <w:pStyle w:val="ListParagraph"/>
        <w:widowControl w:val="0"/>
        <w:numPr>
          <w:ilvl w:val="0"/>
          <w:numId w:val="2"/>
        </w:numPr>
        <w:autoSpaceDE w:val="0"/>
        <w:autoSpaceDN w:val="0"/>
        <w:adjustRightInd w:val="0"/>
        <w:spacing w:after="280"/>
        <w:rPr>
          <w:rFonts w:ascii="Times New Roman" w:hAnsi="Times New Roman" w:cs="Times New Roman"/>
          <w:sz w:val="30"/>
          <w:szCs w:val="30"/>
        </w:rPr>
      </w:pPr>
      <w:r w:rsidRPr="00F91476">
        <w:rPr>
          <w:rFonts w:ascii="Times New Roman" w:hAnsi="Times New Roman" w:cs="Times New Roman"/>
          <w:b/>
          <w:sz w:val="30"/>
          <w:szCs w:val="30"/>
        </w:rPr>
        <w:lastRenderedPageBreak/>
        <w:t>THEN</w:t>
      </w:r>
      <w:r>
        <w:rPr>
          <w:rFonts w:ascii="Times New Roman" w:hAnsi="Times New Roman" w:cs="Times New Roman"/>
          <w:sz w:val="30"/>
          <w:szCs w:val="30"/>
        </w:rPr>
        <w:t>…just go to the ACE site where you fill out the application.  It will take you about 3 minutes.</w:t>
      </w:r>
      <w:r w:rsidR="00F91476">
        <w:rPr>
          <w:rFonts w:ascii="Times New Roman" w:hAnsi="Times New Roman" w:cs="Times New Roman"/>
          <w:sz w:val="30"/>
          <w:szCs w:val="30"/>
        </w:rPr>
        <w:t xml:space="preserve">  Attach this course syllabus.</w:t>
      </w:r>
      <w:r w:rsidR="00DC5478">
        <w:rPr>
          <w:rFonts w:ascii="Times New Roman" w:hAnsi="Times New Roman" w:cs="Times New Roman"/>
          <w:sz w:val="30"/>
          <w:szCs w:val="30"/>
        </w:rPr>
        <w:t xml:space="preserve">  Done!</w:t>
      </w:r>
    </w:p>
    <w:p w14:paraId="6DDB0945" w14:textId="314D5686" w:rsidR="009B189B" w:rsidRPr="009B189B" w:rsidRDefault="00BB64F0" w:rsidP="00BB64F0">
      <w:pPr>
        <w:widowControl w:val="0"/>
        <w:autoSpaceDE w:val="0"/>
        <w:autoSpaceDN w:val="0"/>
        <w:adjustRightInd w:val="0"/>
        <w:spacing w:after="280"/>
        <w:jc w:val="center"/>
        <w:rPr>
          <w:rFonts w:ascii="Times New Roman" w:hAnsi="Times New Roman" w:cs="Times New Roman"/>
          <w:sz w:val="30"/>
          <w:szCs w:val="30"/>
        </w:rPr>
      </w:pPr>
      <w:hyperlink r:id="rId7" w:history="1">
        <w:r w:rsidRPr="00E06509">
          <w:rPr>
            <w:rStyle w:val="Hyperlink"/>
            <w:rFonts w:ascii="Times New Roman" w:hAnsi="Times New Roman" w:cs="Times New Roman"/>
            <w:sz w:val="30"/>
            <w:szCs w:val="30"/>
          </w:rPr>
          <w:t>http://www.shsu.edu/academics/cce</w:t>
        </w:r>
        <w:r w:rsidRPr="00E06509">
          <w:rPr>
            <w:rStyle w:val="Hyperlink"/>
            <w:rFonts w:ascii="Times New Roman" w:hAnsi="Times New Roman" w:cs="Times New Roman"/>
            <w:sz w:val="30"/>
            <w:szCs w:val="30"/>
          </w:rPr>
          <w:t>/</w:t>
        </w:r>
        <w:r w:rsidRPr="00E06509">
          <w:rPr>
            <w:rStyle w:val="Hyperlink"/>
            <w:rFonts w:ascii="Times New Roman" w:hAnsi="Times New Roman" w:cs="Times New Roman"/>
            <w:sz w:val="30"/>
            <w:szCs w:val="30"/>
          </w:rPr>
          <w:t>ace/faculty/application.html</w:t>
        </w:r>
      </w:hyperlink>
    </w:p>
    <w:sectPr w:rsidR="009B189B" w:rsidRPr="009B189B" w:rsidSect="00BB64F0">
      <w:head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3CB4B" w14:textId="77777777" w:rsidR="00F91476" w:rsidRDefault="00F91476" w:rsidP="00F91476">
      <w:r>
        <w:separator/>
      </w:r>
    </w:p>
  </w:endnote>
  <w:endnote w:type="continuationSeparator" w:id="0">
    <w:p w14:paraId="5DD4976C" w14:textId="77777777" w:rsidR="00F91476" w:rsidRDefault="00F91476" w:rsidP="00F9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2FF1D" w14:textId="77777777" w:rsidR="00F91476" w:rsidRDefault="00F91476" w:rsidP="00F91476">
      <w:r>
        <w:separator/>
      </w:r>
    </w:p>
  </w:footnote>
  <w:footnote w:type="continuationSeparator" w:id="0">
    <w:p w14:paraId="7B94E5AE" w14:textId="77777777" w:rsidR="00F91476" w:rsidRDefault="00F91476" w:rsidP="00F91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D9D6" w14:textId="4CCA35A3" w:rsidR="00F91476" w:rsidRDefault="00BB64F0" w:rsidP="00BB64F0">
    <w:pPr>
      <w:pStyle w:val="Header"/>
      <w:jc w:val="center"/>
    </w:pPr>
    <w:r>
      <w:rPr>
        <w:noProof/>
      </w:rPr>
      <w:drawing>
        <wp:inline distT="0" distB="0" distL="0" distR="0" wp14:anchorId="04789D30" wp14:editId="1705E523">
          <wp:extent cx="4514850" cy="1183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for-community-engagement.png"/>
                  <pic:cNvPicPr/>
                </pic:nvPicPr>
                <pic:blipFill>
                  <a:blip r:embed="rId1">
                    <a:extLst>
                      <a:ext uri="{28A0092B-C50C-407E-A947-70E740481C1C}">
                        <a14:useLocalDpi xmlns:a14="http://schemas.microsoft.com/office/drawing/2010/main" val="0"/>
                      </a:ext>
                    </a:extLst>
                  </a:blip>
                  <a:stretch>
                    <a:fillRect/>
                  </a:stretch>
                </pic:blipFill>
                <pic:spPr>
                  <a:xfrm>
                    <a:off x="0" y="0"/>
                    <a:ext cx="4551907" cy="11930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6BC3269"/>
    <w:multiLevelType w:val="hybridMultilevel"/>
    <w:tmpl w:val="6EF638C0"/>
    <w:lvl w:ilvl="0" w:tplc="E618B968">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543798"/>
    <w:multiLevelType w:val="hybridMultilevel"/>
    <w:tmpl w:val="0796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C2"/>
    <w:rsid w:val="000161CD"/>
    <w:rsid w:val="00166467"/>
    <w:rsid w:val="004602C2"/>
    <w:rsid w:val="0065318E"/>
    <w:rsid w:val="009B189B"/>
    <w:rsid w:val="00BB4C5A"/>
    <w:rsid w:val="00BB64F0"/>
    <w:rsid w:val="00C52B42"/>
    <w:rsid w:val="00C67D6B"/>
    <w:rsid w:val="00D43700"/>
    <w:rsid w:val="00DC5478"/>
    <w:rsid w:val="00F91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D10473"/>
  <w14:defaultImageDpi w14:val="300"/>
  <w15:docId w15:val="{16475141-6AE1-4AB8-B27E-3AF66CA2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2C2"/>
    <w:pPr>
      <w:ind w:left="720"/>
      <w:contextualSpacing/>
    </w:pPr>
  </w:style>
  <w:style w:type="character" w:customStyle="1" w:styleId="apple-converted-space">
    <w:name w:val="apple-converted-space"/>
    <w:basedOn w:val="DefaultParagraphFont"/>
    <w:rsid w:val="004602C2"/>
  </w:style>
  <w:style w:type="character" w:styleId="Hyperlink">
    <w:name w:val="Hyperlink"/>
    <w:basedOn w:val="DefaultParagraphFont"/>
    <w:uiPriority w:val="99"/>
    <w:unhideWhenUsed/>
    <w:rsid w:val="009B189B"/>
    <w:rPr>
      <w:color w:val="0000FF" w:themeColor="hyperlink"/>
      <w:u w:val="single"/>
    </w:rPr>
  </w:style>
  <w:style w:type="paragraph" w:styleId="Header">
    <w:name w:val="header"/>
    <w:basedOn w:val="Normal"/>
    <w:link w:val="HeaderChar"/>
    <w:uiPriority w:val="99"/>
    <w:unhideWhenUsed/>
    <w:rsid w:val="00F91476"/>
    <w:pPr>
      <w:tabs>
        <w:tab w:val="center" w:pos="4320"/>
        <w:tab w:val="right" w:pos="8640"/>
      </w:tabs>
    </w:pPr>
  </w:style>
  <w:style w:type="character" w:customStyle="1" w:styleId="HeaderChar">
    <w:name w:val="Header Char"/>
    <w:basedOn w:val="DefaultParagraphFont"/>
    <w:link w:val="Header"/>
    <w:uiPriority w:val="99"/>
    <w:rsid w:val="00F91476"/>
  </w:style>
  <w:style w:type="paragraph" w:styleId="Footer">
    <w:name w:val="footer"/>
    <w:basedOn w:val="Normal"/>
    <w:link w:val="FooterChar"/>
    <w:uiPriority w:val="99"/>
    <w:unhideWhenUsed/>
    <w:rsid w:val="00F91476"/>
    <w:pPr>
      <w:tabs>
        <w:tab w:val="center" w:pos="4320"/>
        <w:tab w:val="right" w:pos="8640"/>
      </w:tabs>
    </w:pPr>
  </w:style>
  <w:style w:type="character" w:customStyle="1" w:styleId="FooterChar">
    <w:name w:val="Footer Char"/>
    <w:basedOn w:val="DefaultParagraphFont"/>
    <w:link w:val="Footer"/>
    <w:uiPriority w:val="99"/>
    <w:rsid w:val="00F91476"/>
  </w:style>
  <w:style w:type="character" w:styleId="FollowedHyperlink">
    <w:name w:val="FollowedHyperlink"/>
    <w:basedOn w:val="DefaultParagraphFont"/>
    <w:uiPriority w:val="99"/>
    <w:semiHidden/>
    <w:unhideWhenUsed/>
    <w:rsid w:val="00BB64F0"/>
    <w:rPr>
      <w:color w:val="800080" w:themeColor="followedHyperlink"/>
      <w:u w:val="single"/>
    </w:rPr>
  </w:style>
  <w:style w:type="paragraph" w:styleId="BalloonText">
    <w:name w:val="Balloon Text"/>
    <w:basedOn w:val="Normal"/>
    <w:link w:val="BalloonTextChar"/>
    <w:uiPriority w:val="99"/>
    <w:semiHidden/>
    <w:unhideWhenUsed/>
    <w:rsid w:val="00BB6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su.edu/academics/cce/ace/faculty/applic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C128BF0E</Template>
  <TotalTime>3</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SHSU</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SHSU SHSU</dc:creator>
  <cp:keywords/>
  <dc:description/>
  <cp:lastModifiedBy>Bosquez, Michael</cp:lastModifiedBy>
  <cp:revision>3</cp:revision>
  <cp:lastPrinted>2015-05-04T16:28:00Z</cp:lastPrinted>
  <dcterms:created xsi:type="dcterms:W3CDTF">2015-05-04T16:30:00Z</dcterms:created>
  <dcterms:modified xsi:type="dcterms:W3CDTF">2015-05-04T16:31:00Z</dcterms:modified>
</cp:coreProperties>
</file>