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6B195" w14:textId="77777777" w:rsidR="00B017C2" w:rsidRPr="00B017C2" w:rsidRDefault="0011115D" w:rsidP="0011115D">
      <w:pPr>
        <w:jc w:val="center"/>
        <w:rPr>
          <w:b/>
          <w:bCs/>
        </w:rPr>
      </w:pPr>
      <w:r>
        <w:rPr>
          <w:b/>
          <w:bCs/>
          <w:noProof/>
        </w:rPr>
        <w:drawing>
          <wp:inline distT="0" distB="0" distL="0" distR="0" wp14:anchorId="11F21C69" wp14:editId="1038B3E6">
            <wp:extent cx="2924175" cy="1885950"/>
            <wp:effectExtent l="0" t="0" r="9525" b="0"/>
            <wp:docPr id="1" name="Picture 1" descr="\\winfshd4\users$\jrs076\My Pictures\GreekLifeCLR-TextColum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fshd4\users$\jrs076\My Pictures\GreekLifeCLR-TextColumn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1885950"/>
                    </a:xfrm>
                    <a:prstGeom prst="rect">
                      <a:avLst/>
                    </a:prstGeom>
                    <a:noFill/>
                    <a:ln>
                      <a:noFill/>
                    </a:ln>
                  </pic:spPr>
                </pic:pic>
              </a:graphicData>
            </a:graphic>
          </wp:inline>
        </w:drawing>
      </w:r>
    </w:p>
    <w:p w14:paraId="6C8762C4" w14:textId="77777777" w:rsidR="00B017C2" w:rsidRPr="0011115D" w:rsidRDefault="00B017C2" w:rsidP="00B017C2">
      <w:pPr>
        <w:jc w:val="center"/>
        <w:rPr>
          <w:rFonts w:ascii="Times New Roman" w:hAnsi="Times New Roman" w:cs="Times New Roman"/>
          <w:b/>
          <w:bCs/>
          <w:sz w:val="36"/>
          <w:szCs w:val="36"/>
        </w:rPr>
      </w:pPr>
      <w:r w:rsidRPr="0011115D">
        <w:rPr>
          <w:rFonts w:ascii="Times New Roman" w:hAnsi="Times New Roman" w:cs="Times New Roman"/>
          <w:b/>
          <w:bCs/>
          <w:sz w:val="36"/>
          <w:szCs w:val="36"/>
        </w:rPr>
        <w:t>SHSU Greek Life Guidelines for New Member Presentations</w:t>
      </w:r>
    </w:p>
    <w:p w14:paraId="20E4D78A" w14:textId="77777777" w:rsidR="00B017C2"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New member presentations are envisioned as an important portion of cultural fraternity and sorority membership. Historically, these experiences have served as a celebration of an individual becoming a member of the </w:t>
      </w:r>
      <w:r w:rsidR="0011115D">
        <w:rPr>
          <w:rFonts w:ascii="Times New Roman" w:hAnsi="Times New Roman" w:cs="Times New Roman"/>
          <w:bCs/>
          <w:sz w:val="24"/>
          <w:szCs w:val="24"/>
        </w:rPr>
        <w:t>Greek</w:t>
      </w:r>
      <w:r w:rsidRPr="0011115D">
        <w:rPr>
          <w:rFonts w:ascii="Times New Roman" w:hAnsi="Times New Roman" w:cs="Times New Roman"/>
          <w:bCs/>
          <w:sz w:val="24"/>
          <w:szCs w:val="24"/>
        </w:rPr>
        <w:t xml:space="preserve"> community. While each organization’s new member presentation may have a unique format, these means of welcoming new members into the Sam Houston State University Greek community not only emphasize shared values of brotherhood and sisterhood but, also serve as a “rite of passage” into the fraternal experience for many new members. </w:t>
      </w:r>
    </w:p>
    <w:p w14:paraId="062D96FD" w14:textId="77777777" w:rsidR="00C56809"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In order for the SHSU Greek Life staff to help promote unity amongst all new member experiences and to ensure the safety of members of the Greek community, all National Pan-Hellenic Council (NPHC) and Multicultural Greek Council (MGC) organizations must adhere to the following guidelines when presenting new members to the campus community:</w:t>
      </w:r>
    </w:p>
    <w:p w14:paraId="1E0610D3" w14:textId="6E1845DF" w:rsidR="00C56809" w:rsidRPr="00C56809" w:rsidRDefault="00C56809" w:rsidP="00C56809">
      <w:pPr>
        <w:rPr>
          <w:rFonts w:ascii="Times New Roman" w:hAnsi="Times New Roman" w:cs="Times New Roman"/>
          <w:b/>
          <w:iCs/>
          <w:color w:val="ED7D31" w:themeColor="accent2"/>
          <w:sz w:val="25"/>
          <w:szCs w:val="25"/>
        </w:rPr>
      </w:pPr>
      <w:r w:rsidRPr="00C56809">
        <w:rPr>
          <w:rFonts w:ascii="Times New Roman" w:hAnsi="Times New Roman" w:cs="Times New Roman"/>
          <w:b/>
          <w:iCs/>
          <w:color w:val="ED7D31" w:themeColor="accent2"/>
          <w:sz w:val="25"/>
          <w:szCs w:val="25"/>
        </w:rPr>
        <w:t>Fall 201</w:t>
      </w:r>
      <w:r w:rsidR="00427C01">
        <w:rPr>
          <w:rFonts w:ascii="Times New Roman" w:hAnsi="Times New Roman" w:cs="Times New Roman"/>
          <w:b/>
          <w:iCs/>
          <w:color w:val="ED7D31" w:themeColor="accent2"/>
          <w:sz w:val="25"/>
          <w:szCs w:val="25"/>
        </w:rPr>
        <w:t>7</w:t>
      </w:r>
      <w:r w:rsidRPr="00C56809">
        <w:rPr>
          <w:rFonts w:ascii="Times New Roman" w:hAnsi="Times New Roman" w:cs="Times New Roman"/>
          <w:b/>
          <w:iCs/>
          <w:color w:val="ED7D31" w:themeColor="accent2"/>
          <w:sz w:val="25"/>
          <w:szCs w:val="25"/>
        </w:rPr>
        <w:t xml:space="preserve"> Intake Window: Wednesday</w:t>
      </w:r>
      <w:r w:rsidRPr="00C56809">
        <w:rPr>
          <w:rFonts w:ascii="Times New Roman" w:hAnsi="Times New Roman" w:cs="Times New Roman"/>
          <w:b/>
          <w:iCs/>
          <w:color w:val="ED7D31" w:themeColor="accent2"/>
          <w:sz w:val="25"/>
          <w:szCs w:val="25"/>
          <w:u w:val="single"/>
        </w:rPr>
        <w:t xml:space="preserve">, August </w:t>
      </w:r>
      <w:proofErr w:type="gramStart"/>
      <w:r w:rsidRPr="00C56809">
        <w:rPr>
          <w:rFonts w:ascii="Times New Roman" w:hAnsi="Times New Roman" w:cs="Times New Roman"/>
          <w:b/>
          <w:iCs/>
          <w:color w:val="ED7D31" w:themeColor="accent2"/>
          <w:sz w:val="25"/>
          <w:szCs w:val="25"/>
          <w:u w:val="single"/>
        </w:rPr>
        <w:t>2</w:t>
      </w:r>
      <w:r w:rsidR="00427C01">
        <w:rPr>
          <w:rFonts w:ascii="Times New Roman" w:hAnsi="Times New Roman" w:cs="Times New Roman"/>
          <w:b/>
          <w:iCs/>
          <w:color w:val="ED7D31" w:themeColor="accent2"/>
          <w:sz w:val="25"/>
          <w:szCs w:val="25"/>
          <w:u w:val="single"/>
        </w:rPr>
        <w:t>3rd</w:t>
      </w:r>
      <w:proofErr w:type="gramEnd"/>
      <w:r w:rsidRPr="00C56809">
        <w:rPr>
          <w:rFonts w:ascii="Times New Roman" w:hAnsi="Times New Roman" w:cs="Times New Roman"/>
          <w:b/>
          <w:iCs/>
          <w:color w:val="ED7D31" w:themeColor="accent2"/>
          <w:sz w:val="25"/>
          <w:szCs w:val="25"/>
          <w:u w:val="single"/>
        </w:rPr>
        <w:t xml:space="preserve"> </w:t>
      </w:r>
      <w:r w:rsidRPr="00C56809">
        <w:rPr>
          <w:rFonts w:ascii="Times New Roman" w:hAnsi="Times New Roman" w:cs="Times New Roman"/>
          <w:b/>
          <w:iCs/>
          <w:color w:val="ED7D31" w:themeColor="accent2"/>
          <w:sz w:val="25"/>
          <w:szCs w:val="25"/>
        </w:rPr>
        <w:t>- Tuesday,</w:t>
      </w:r>
      <w:r w:rsidRPr="00C56809">
        <w:rPr>
          <w:rFonts w:ascii="Times New Roman" w:hAnsi="Times New Roman" w:cs="Times New Roman"/>
          <w:b/>
          <w:iCs/>
          <w:color w:val="ED7D31" w:themeColor="accent2"/>
          <w:sz w:val="25"/>
          <w:szCs w:val="25"/>
          <w:u w:val="single"/>
        </w:rPr>
        <w:t xml:space="preserve"> November 2</w:t>
      </w:r>
      <w:r w:rsidR="00427C01">
        <w:rPr>
          <w:rFonts w:ascii="Times New Roman" w:hAnsi="Times New Roman" w:cs="Times New Roman"/>
          <w:b/>
          <w:iCs/>
          <w:color w:val="ED7D31" w:themeColor="accent2"/>
          <w:sz w:val="25"/>
          <w:szCs w:val="25"/>
          <w:u w:val="single"/>
        </w:rPr>
        <w:t>1st</w:t>
      </w:r>
      <w:r w:rsidRPr="00C56809">
        <w:rPr>
          <w:rFonts w:ascii="Times New Roman" w:hAnsi="Times New Roman" w:cs="Times New Roman"/>
          <w:b/>
          <w:iCs/>
          <w:color w:val="ED7D31" w:themeColor="accent2"/>
          <w:sz w:val="25"/>
          <w:szCs w:val="25"/>
          <w:u w:val="single"/>
        </w:rPr>
        <w:t>, 201</w:t>
      </w:r>
      <w:r w:rsidR="00427C01">
        <w:rPr>
          <w:rFonts w:ascii="Times New Roman" w:hAnsi="Times New Roman" w:cs="Times New Roman"/>
          <w:b/>
          <w:iCs/>
          <w:color w:val="ED7D31" w:themeColor="accent2"/>
          <w:sz w:val="25"/>
          <w:szCs w:val="25"/>
          <w:u w:val="single"/>
        </w:rPr>
        <w:t>7</w:t>
      </w:r>
      <w:r w:rsidRPr="00C56809">
        <w:rPr>
          <w:rFonts w:ascii="Times New Roman" w:hAnsi="Times New Roman" w:cs="Times New Roman"/>
          <w:b/>
          <w:iCs/>
          <w:color w:val="ED7D31" w:themeColor="accent2"/>
          <w:sz w:val="25"/>
          <w:szCs w:val="25"/>
          <w:u w:val="single"/>
        </w:rPr>
        <w:t>.</w:t>
      </w:r>
    </w:p>
    <w:p w14:paraId="69C028DF" w14:textId="389F25C8" w:rsidR="00B017C2" w:rsidRPr="00C56809" w:rsidRDefault="00C56809" w:rsidP="00B017C2">
      <w:pPr>
        <w:rPr>
          <w:rFonts w:ascii="Times New Roman" w:hAnsi="Times New Roman" w:cs="Times New Roman"/>
          <w:b/>
          <w:iCs/>
          <w:color w:val="ED7D31" w:themeColor="accent2"/>
          <w:sz w:val="25"/>
          <w:szCs w:val="25"/>
        </w:rPr>
      </w:pPr>
      <w:r w:rsidRPr="00C56809">
        <w:rPr>
          <w:rFonts w:ascii="Times New Roman" w:hAnsi="Times New Roman" w:cs="Times New Roman"/>
          <w:b/>
          <w:iCs/>
          <w:color w:val="ED7D31" w:themeColor="accent2"/>
          <w:sz w:val="25"/>
          <w:szCs w:val="25"/>
        </w:rPr>
        <w:t>Spring 20</w:t>
      </w:r>
      <w:r w:rsidR="00427C01">
        <w:rPr>
          <w:rFonts w:ascii="Times New Roman" w:hAnsi="Times New Roman" w:cs="Times New Roman"/>
          <w:b/>
          <w:iCs/>
          <w:color w:val="ED7D31" w:themeColor="accent2"/>
          <w:sz w:val="25"/>
          <w:szCs w:val="25"/>
        </w:rPr>
        <w:t>18</w:t>
      </w:r>
      <w:r w:rsidRPr="00C56809">
        <w:rPr>
          <w:rFonts w:ascii="Times New Roman" w:hAnsi="Times New Roman" w:cs="Times New Roman"/>
          <w:b/>
          <w:iCs/>
          <w:color w:val="ED7D31" w:themeColor="accent2"/>
          <w:sz w:val="25"/>
          <w:szCs w:val="25"/>
        </w:rPr>
        <w:t xml:space="preserve"> Intake Window: Wednesday</w:t>
      </w:r>
      <w:r w:rsidRPr="00C56809">
        <w:rPr>
          <w:rFonts w:ascii="Times New Roman" w:hAnsi="Times New Roman" w:cs="Times New Roman"/>
          <w:b/>
          <w:iCs/>
          <w:color w:val="ED7D31" w:themeColor="accent2"/>
          <w:sz w:val="25"/>
          <w:szCs w:val="25"/>
          <w:u w:val="single"/>
        </w:rPr>
        <w:t xml:space="preserve">, January </w:t>
      </w:r>
      <w:proofErr w:type="gramStart"/>
      <w:r w:rsidRPr="00C56809">
        <w:rPr>
          <w:rFonts w:ascii="Times New Roman" w:hAnsi="Times New Roman" w:cs="Times New Roman"/>
          <w:b/>
          <w:iCs/>
          <w:color w:val="ED7D31" w:themeColor="accent2"/>
          <w:sz w:val="25"/>
          <w:szCs w:val="25"/>
          <w:u w:val="single"/>
        </w:rPr>
        <w:t>1</w:t>
      </w:r>
      <w:r w:rsidR="00427C01">
        <w:rPr>
          <w:rFonts w:ascii="Times New Roman" w:hAnsi="Times New Roman" w:cs="Times New Roman"/>
          <w:b/>
          <w:iCs/>
          <w:color w:val="ED7D31" w:themeColor="accent2"/>
          <w:sz w:val="25"/>
          <w:szCs w:val="25"/>
          <w:u w:val="single"/>
        </w:rPr>
        <w:t>7</w:t>
      </w:r>
      <w:r w:rsidRPr="00C56809">
        <w:rPr>
          <w:rFonts w:ascii="Times New Roman" w:hAnsi="Times New Roman" w:cs="Times New Roman"/>
          <w:b/>
          <w:iCs/>
          <w:color w:val="ED7D31" w:themeColor="accent2"/>
          <w:sz w:val="25"/>
          <w:szCs w:val="25"/>
          <w:u w:val="single"/>
        </w:rPr>
        <w:t>th</w:t>
      </w:r>
      <w:proofErr w:type="gramEnd"/>
      <w:r w:rsidRPr="00C56809">
        <w:rPr>
          <w:rFonts w:ascii="Times New Roman" w:hAnsi="Times New Roman" w:cs="Times New Roman"/>
          <w:b/>
          <w:iCs/>
          <w:color w:val="ED7D31" w:themeColor="accent2"/>
          <w:sz w:val="25"/>
          <w:szCs w:val="25"/>
          <w:u w:val="single"/>
        </w:rPr>
        <w:t xml:space="preserve"> </w:t>
      </w:r>
      <w:r w:rsidRPr="00C56809">
        <w:rPr>
          <w:rFonts w:ascii="Times New Roman" w:hAnsi="Times New Roman" w:cs="Times New Roman"/>
          <w:b/>
          <w:iCs/>
          <w:color w:val="ED7D31" w:themeColor="accent2"/>
          <w:sz w:val="25"/>
          <w:szCs w:val="25"/>
        </w:rPr>
        <w:t>- Friday,</w:t>
      </w:r>
      <w:r w:rsidRPr="00C56809">
        <w:rPr>
          <w:rFonts w:ascii="Times New Roman" w:hAnsi="Times New Roman" w:cs="Times New Roman"/>
          <w:b/>
          <w:iCs/>
          <w:color w:val="ED7D31" w:themeColor="accent2"/>
          <w:sz w:val="25"/>
          <w:szCs w:val="25"/>
          <w:u w:val="single"/>
        </w:rPr>
        <w:t xml:space="preserve"> April 2</w:t>
      </w:r>
      <w:r w:rsidR="00427C01">
        <w:rPr>
          <w:rFonts w:ascii="Times New Roman" w:hAnsi="Times New Roman" w:cs="Times New Roman"/>
          <w:b/>
          <w:iCs/>
          <w:color w:val="ED7D31" w:themeColor="accent2"/>
          <w:sz w:val="25"/>
          <w:szCs w:val="25"/>
          <w:u w:val="single"/>
        </w:rPr>
        <w:t>0th</w:t>
      </w:r>
      <w:r w:rsidRPr="00C56809">
        <w:rPr>
          <w:rFonts w:ascii="Times New Roman" w:hAnsi="Times New Roman" w:cs="Times New Roman"/>
          <w:b/>
          <w:iCs/>
          <w:color w:val="ED7D31" w:themeColor="accent2"/>
          <w:sz w:val="25"/>
          <w:szCs w:val="25"/>
          <w:u w:val="single"/>
        </w:rPr>
        <w:t>, 201</w:t>
      </w:r>
      <w:r w:rsidR="00427C01">
        <w:rPr>
          <w:rFonts w:ascii="Times New Roman" w:hAnsi="Times New Roman" w:cs="Times New Roman"/>
          <w:b/>
          <w:iCs/>
          <w:color w:val="ED7D31" w:themeColor="accent2"/>
          <w:sz w:val="25"/>
          <w:szCs w:val="25"/>
          <w:u w:val="single"/>
        </w:rPr>
        <w:t>8</w:t>
      </w:r>
      <w:bookmarkStart w:id="0" w:name="_GoBack"/>
      <w:bookmarkEnd w:id="0"/>
      <w:r w:rsidRPr="00C56809">
        <w:rPr>
          <w:rFonts w:ascii="Times New Roman" w:hAnsi="Times New Roman" w:cs="Times New Roman"/>
          <w:b/>
          <w:iCs/>
          <w:color w:val="ED7D31" w:themeColor="accent2"/>
          <w:sz w:val="25"/>
          <w:szCs w:val="25"/>
          <w:u w:val="single"/>
        </w:rPr>
        <w:t>.</w:t>
      </w:r>
    </w:p>
    <w:p w14:paraId="0BECD206"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 Presentation of new members must take place no more than two weeks after the members have been initiated into your organization. </w:t>
      </w:r>
    </w:p>
    <w:p w14:paraId="1741EFF2"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2. New member presentations will not to be scheduled on the same evening/time of a previously planned event of another chapter of the same council. </w:t>
      </w:r>
    </w:p>
    <w:p w14:paraId="579EE07E"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3. If the presentation of new members includes a “show,” a copy of the venue reservation confirmation form must be submitted to the Dean of Students’ office no later than two weeks prior to the event. </w:t>
      </w:r>
    </w:p>
    <w:p w14:paraId="051729DA"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a. It is preferred that the reservation is completed prior to the start of intake and that a rain location is also reserved if the preferred site is outdoors. </w:t>
      </w:r>
    </w:p>
    <w:p w14:paraId="64AD4F22"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4. No explicit or revealing attire is to be worn by new members. </w:t>
      </w:r>
    </w:p>
    <w:p w14:paraId="67C1BB5E"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5. Current active members of the hosting undergraduate chapter may participate in the presentation show; however, only the New Member Educator, chapter officers, and/or Chapter </w:t>
      </w:r>
      <w:r w:rsidRPr="0011115D">
        <w:rPr>
          <w:rFonts w:ascii="Times New Roman" w:hAnsi="Times New Roman" w:cs="Times New Roman"/>
          <w:bCs/>
          <w:sz w:val="24"/>
          <w:szCs w:val="24"/>
        </w:rPr>
        <w:lastRenderedPageBreak/>
        <w:t xml:space="preserve">Advisor may be present on the stage or on the platform. All alumni and/or visiting chapters must remain in the audience. </w:t>
      </w:r>
    </w:p>
    <w:p w14:paraId="0E3DF432"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6. Vulgarity and profanity will not be tolerated. The event will be </w:t>
      </w:r>
      <w:r w:rsidR="005A291B">
        <w:rPr>
          <w:rFonts w:ascii="Times New Roman" w:hAnsi="Times New Roman" w:cs="Times New Roman"/>
          <w:bCs/>
          <w:sz w:val="24"/>
          <w:szCs w:val="24"/>
        </w:rPr>
        <w:t>subject to termination</w:t>
      </w:r>
      <w:r w:rsidRPr="0011115D">
        <w:rPr>
          <w:rFonts w:ascii="Times New Roman" w:hAnsi="Times New Roman" w:cs="Times New Roman"/>
          <w:bCs/>
          <w:sz w:val="24"/>
          <w:szCs w:val="24"/>
        </w:rPr>
        <w:t xml:space="preserve"> by the Greek Life staff if new members</w:t>
      </w:r>
      <w:r w:rsidR="005A291B">
        <w:rPr>
          <w:rFonts w:ascii="Times New Roman" w:hAnsi="Times New Roman" w:cs="Times New Roman"/>
          <w:bCs/>
          <w:sz w:val="24"/>
          <w:szCs w:val="24"/>
        </w:rPr>
        <w:t>,</w:t>
      </w:r>
      <w:r w:rsidRPr="0011115D">
        <w:rPr>
          <w:rFonts w:ascii="Times New Roman" w:hAnsi="Times New Roman" w:cs="Times New Roman"/>
          <w:bCs/>
          <w:sz w:val="24"/>
          <w:szCs w:val="24"/>
        </w:rPr>
        <w:t xml:space="preserve"> chapter members</w:t>
      </w:r>
      <w:r w:rsidR="005A291B">
        <w:rPr>
          <w:rFonts w:ascii="Times New Roman" w:hAnsi="Times New Roman" w:cs="Times New Roman"/>
          <w:bCs/>
          <w:sz w:val="24"/>
          <w:szCs w:val="24"/>
        </w:rPr>
        <w:t xml:space="preserve">, or alumni/guest organization members </w:t>
      </w:r>
      <w:r w:rsidRPr="0011115D">
        <w:rPr>
          <w:rFonts w:ascii="Times New Roman" w:hAnsi="Times New Roman" w:cs="Times New Roman"/>
          <w:bCs/>
          <w:sz w:val="24"/>
          <w:szCs w:val="24"/>
        </w:rPr>
        <w:t>use profanity during the presentation.</w:t>
      </w:r>
      <w:r w:rsidR="009046A3">
        <w:rPr>
          <w:rFonts w:ascii="Times New Roman" w:hAnsi="Times New Roman" w:cs="Times New Roman"/>
          <w:bCs/>
          <w:sz w:val="24"/>
          <w:szCs w:val="24"/>
        </w:rPr>
        <w:t xml:space="preserve"> This includes the host organization being held responsible for their </w:t>
      </w:r>
      <w:r w:rsidR="004F5332">
        <w:rPr>
          <w:rFonts w:ascii="Times New Roman" w:hAnsi="Times New Roman" w:cs="Times New Roman"/>
          <w:bCs/>
          <w:sz w:val="24"/>
          <w:szCs w:val="24"/>
        </w:rPr>
        <w:t>guest’s</w:t>
      </w:r>
      <w:r w:rsidR="009046A3">
        <w:rPr>
          <w:rFonts w:ascii="Times New Roman" w:hAnsi="Times New Roman" w:cs="Times New Roman"/>
          <w:bCs/>
          <w:sz w:val="24"/>
          <w:szCs w:val="24"/>
        </w:rPr>
        <w:t xml:space="preserve"> choice of language for chants.</w:t>
      </w:r>
      <w:r w:rsidR="005A291B">
        <w:rPr>
          <w:rFonts w:ascii="Times New Roman" w:hAnsi="Times New Roman" w:cs="Times New Roman"/>
          <w:bCs/>
          <w:sz w:val="24"/>
          <w:szCs w:val="24"/>
        </w:rPr>
        <w:t xml:space="preserve"> In the occasion that a Greek Life staff member in not present at the event and/or if they still allow the event to continue, the chapter hosting the probate will be fined $75 for every profane word used during the probate. Chapters who </w:t>
      </w:r>
      <w:r w:rsidR="003727CD">
        <w:rPr>
          <w:rFonts w:ascii="Times New Roman" w:hAnsi="Times New Roman" w:cs="Times New Roman"/>
          <w:bCs/>
          <w:sz w:val="24"/>
          <w:szCs w:val="24"/>
        </w:rPr>
        <w:t xml:space="preserve">purposely use profanity </w:t>
      </w:r>
      <w:r w:rsidR="005A291B">
        <w:rPr>
          <w:rFonts w:ascii="Times New Roman" w:hAnsi="Times New Roman" w:cs="Times New Roman"/>
          <w:bCs/>
          <w:sz w:val="24"/>
          <w:szCs w:val="24"/>
        </w:rPr>
        <w:t>excessively, will be fined an amount not to exceed $450 and will lose the opportunity to host a probate the next time the chapter conducts new member intake.</w:t>
      </w:r>
    </w:p>
    <w:p w14:paraId="79CDDCFB"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7. No drugs or alcoholic beverages will be permitted. </w:t>
      </w:r>
    </w:p>
    <w:p w14:paraId="69A37993"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8. No physical abuse will be tolerated. This includes but is not limited to: slapping, kicking, spitting, punching, and poking. Canes, paddles, staffs, sticks, etc. may be used as part of the performance, but may not be used as a weapon or to harm another individual. </w:t>
      </w:r>
    </w:p>
    <w:p w14:paraId="3F7BE7ED"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9. In the event of a fight or physical altercation during the presentation, those involved will be removed immediately by UPD. If a member of the presenting organization is involved, the presentation will be terminated. </w:t>
      </w:r>
    </w:p>
    <w:p w14:paraId="0F7D3BAD"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10. Face coverings, e.g. masks, are permitted; however, the mouth of the member must be visible at all times. </w:t>
      </w:r>
    </w:p>
    <w:p w14:paraId="526727C0" w14:textId="77777777" w:rsidR="00B017C2"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11. The duration of the presentation should be no longer than </w:t>
      </w:r>
      <w:r w:rsidR="00B345E8">
        <w:rPr>
          <w:rFonts w:ascii="Times New Roman" w:hAnsi="Times New Roman" w:cs="Times New Roman"/>
          <w:bCs/>
          <w:sz w:val="24"/>
          <w:szCs w:val="24"/>
        </w:rPr>
        <w:t>45 minutes</w:t>
      </w:r>
      <w:r w:rsidRPr="0011115D">
        <w:rPr>
          <w:rFonts w:ascii="Times New Roman" w:hAnsi="Times New Roman" w:cs="Times New Roman"/>
          <w:bCs/>
          <w:sz w:val="24"/>
          <w:szCs w:val="24"/>
        </w:rPr>
        <w:t xml:space="preserve"> total. The show must start within 15 minutes of the </w:t>
      </w:r>
      <w:r w:rsidR="00B345E8">
        <w:rPr>
          <w:rFonts w:ascii="Times New Roman" w:hAnsi="Times New Roman" w:cs="Times New Roman"/>
          <w:bCs/>
          <w:sz w:val="24"/>
          <w:szCs w:val="24"/>
        </w:rPr>
        <w:t>registered/scheduled</w:t>
      </w:r>
      <w:r w:rsidRPr="0011115D">
        <w:rPr>
          <w:rFonts w:ascii="Times New Roman" w:hAnsi="Times New Roman" w:cs="Times New Roman"/>
          <w:bCs/>
          <w:sz w:val="24"/>
          <w:szCs w:val="24"/>
        </w:rPr>
        <w:t xml:space="preserve"> time. </w:t>
      </w:r>
      <w:r w:rsidR="006C4C2A">
        <w:rPr>
          <w:rFonts w:ascii="Times New Roman" w:hAnsi="Times New Roman" w:cs="Times New Roman"/>
          <w:bCs/>
          <w:sz w:val="24"/>
          <w:szCs w:val="24"/>
        </w:rPr>
        <w:t>For a</w:t>
      </w:r>
      <w:r w:rsidRPr="0011115D">
        <w:rPr>
          <w:rFonts w:ascii="Times New Roman" w:hAnsi="Times New Roman" w:cs="Times New Roman"/>
          <w:bCs/>
          <w:sz w:val="24"/>
          <w:szCs w:val="24"/>
        </w:rPr>
        <w:t>ny shows that don’t start within 15 minutes</w:t>
      </w:r>
      <w:r w:rsidR="006C4C2A">
        <w:rPr>
          <w:rFonts w:ascii="Times New Roman" w:hAnsi="Times New Roman" w:cs="Times New Roman"/>
          <w:bCs/>
          <w:sz w:val="24"/>
          <w:szCs w:val="24"/>
        </w:rPr>
        <w:t>, chapters will pay a fine of $100 to their council for every 15 minutes the shows does not start</w:t>
      </w:r>
      <w:r w:rsidR="00B345E8">
        <w:rPr>
          <w:rFonts w:ascii="Times New Roman" w:hAnsi="Times New Roman" w:cs="Times New Roman"/>
          <w:bCs/>
          <w:sz w:val="24"/>
          <w:szCs w:val="24"/>
        </w:rPr>
        <w:t xml:space="preserve"> and any show that does not start an hour after the scheduled time will be cancelled with fines still being imposed.</w:t>
      </w:r>
      <w:r w:rsidR="006C4C2A">
        <w:rPr>
          <w:rFonts w:ascii="Times New Roman" w:hAnsi="Times New Roman" w:cs="Times New Roman"/>
          <w:bCs/>
          <w:sz w:val="24"/>
          <w:szCs w:val="24"/>
        </w:rPr>
        <w:t xml:space="preserve"> </w:t>
      </w:r>
      <w:r w:rsidR="00B345E8">
        <w:rPr>
          <w:rFonts w:ascii="Times New Roman" w:hAnsi="Times New Roman" w:cs="Times New Roman"/>
          <w:bCs/>
          <w:sz w:val="24"/>
          <w:szCs w:val="24"/>
        </w:rPr>
        <w:t>T</w:t>
      </w:r>
      <w:r w:rsidR="006C4C2A">
        <w:rPr>
          <w:rFonts w:ascii="Times New Roman" w:hAnsi="Times New Roman" w:cs="Times New Roman"/>
          <w:bCs/>
          <w:sz w:val="24"/>
          <w:szCs w:val="24"/>
        </w:rPr>
        <w:t xml:space="preserve">he </w:t>
      </w:r>
      <w:r w:rsidRPr="0011115D">
        <w:rPr>
          <w:rFonts w:ascii="Times New Roman" w:hAnsi="Times New Roman" w:cs="Times New Roman"/>
          <w:bCs/>
          <w:sz w:val="24"/>
          <w:szCs w:val="24"/>
        </w:rPr>
        <w:t>hosting organization will need to meet with the Greek Life office as to why this occurred</w:t>
      </w:r>
      <w:r w:rsidR="00133CE8" w:rsidRPr="0011115D">
        <w:rPr>
          <w:rFonts w:ascii="Times New Roman" w:hAnsi="Times New Roman" w:cs="Times New Roman"/>
          <w:bCs/>
          <w:sz w:val="24"/>
          <w:szCs w:val="24"/>
        </w:rPr>
        <w:t xml:space="preserve"> before any future new member presentations are allowed for the organization.</w:t>
      </w:r>
      <w:r w:rsidR="006C4C2A" w:rsidRPr="006C4C2A">
        <w:rPr>
          <w:rFonts w:ascii="Times New Roman" w:hAnsi="Times New Roman" w:cs="Times New Roman"/>
          <w:bCs/>
          <w:sz w:val="24"/>
          <w:szCs w:val="24"/>
        </w:rPr>
        <w:t xml:space="preserve"> </w:t>
      </w:r>
      <w:r w:rsidR="006C4C2A">
        <w:rPr>
          <w:rFonts w:ascii="Times New Roman" w:hAnsi="Times New Roman" w:cs="Times New Roman"/>
          <w:bCs/>
          <w:sz w:val="24"/>
          <w:szCs w:val="24"/>
        </w:rPr>
        <w:t>The fine check must be turned in to the Assistant Dean of Students for Greek Life or the Greek Life Coordinator</w:t>
      </w:r>
      <w:r w:rsidR="00CC3505">
        <w:rPr>
          <w:rFonts w:ascii="Times New Roman" w:hAnsi="Times New Roman" w:cs="Times New Roman"/>
          <w:bCs/>
          <w:sz w:val="24"/>
          <w:szCs w:val="24"/>
        </w:rPr>
        <w:t>.</w:t>
      </w:r>
    </w:p>
    <w:p w14:paraId="5A6CCAAA" w14:textId="77777777" w:rsidR="006C4C2A" w:rsidRPr="00CC3505" w:rsidRDefault="006C4C2A" w:rsidP="00B017C2">
      <w:pPr>
        <w:rPr>
          <w:rFonts w:ascii="Times New Roman" w:hAnsi="Times New Roman" w:cs="Times New Roman"/>
          <w:b/>
          <w:bCs/>
          <w:i/>
          <w:sz w:val="24"/>
          <w:szCs w:val="24"/>
        </w:rPr>
      </w:pPr>
      <w:r w:rsidRPr="00CC3505">
        <w:rPr>
          <w:rFonts w:ascii="Times New Roman" w:hAnsi="Times New Roman" w:cs="Times New Roman"/>
          <w:b/>
          <w:bCs/>
          <w:i/>
          <w:sz w:val="24"/>
          <w:szCs w:val="24"/>
        </w:rPr>
        <w:t xml:space="preserve">Example of fine: Show </w:t>
      </w:r>
      <w:r w:rsidR="000C51A1">
        <w:rPr>
          <w:rFonts w:ascii="Times New Roman" w:hAnsi="Times New Roman" w:cs="Times New Roman"/>
          <w:b/>
          <w:bCs/>
          <w:i/>
          <w:sz w:val="24"/>
          <w:szCs w:val="24"/>
        </w:rPr>
        <w:t xml:space="preserve">start time </w:t>
      </w:r>
      <w:r w:rsidRPr="00CC3505">
        <w:rPr>
          <w:rFonts w:ascii="Times New Roman" w:hAnsi="Times New Roman" w:cs="Times New Roman"/>
          <w:b/>
          <w:bCs/>
          <w:i/>
          <w:sz w:val="24"/>
          <w:szCs w:val="24"/>
        </w:rPr>
        <w:t>advertised as 7pm start and doesn’t start until 7:16pm means chapter will receive a $100</w:t>
      </w:r>
      <w:r w:rsidR="00B040A8">
        <w:rPr>
          <w:rFonts w:ascii="Times New Roman" w:hAnsi="Times New Roman" w:cs="Times New Roman"/>
          <w:b/>
          <w:bCs/>
          <w:i/>
          <w:sz w:val="24"/>
          <w:szCs w:val="24"/>
        </w:rPr>
        <w:t xml:space="preserve"> fine</w:t>
      </w:r>
      <w:r w:rsidRPr="00CC3505">
        <w:rPr>
          <w:rFonts w:ascii="Times New Roman" w:hAnsi="Times New Roman" w:cs="Times New Roman"/>
          <w:b/>
          <w:bCs/>
          <w:i/>
          <w:sz w:val="24"/>
          <w:szCs w:val="24"/>
        </w:rPr>
        <w:t>, if the show starts at 7:33pm means chapter will receive a $200 fine, if the show starts at 7:50pm means chapter will receive a $300 fine</w:t>
      </w:r>
      <w:r w:rsidR="00B345E8">
        <w:rPr>
          <w:rFonts w:ascii="Times New Roman" w:hAnsi="Times New Roman" w:cs="Times New Roman"/>
          <w:b/>
          <w:bCs/>
          <w:i/>
          <w:sz w:val="24"/>
          <w:szCs w:val="24"/>
        </w:rPr>
        <w:t>, and if the show doesn’t start by 8pm, it will be cancelled and the organization will still pay a $300 fine</w:t>
      </w:r>
      <w:r w:rsidRPr="00CC3505">
        <w:rPr>
          <w:rFonts w:ascii="Times New Roman" w:hAnsi="Times New Roman" w:cs="Times New Roman"/>
          <w:b/>
          <w:bCs/>
          <w:i/>
          <w:sz w:val="24"/>
          <w:szCs w:val="24"/>
        </w:rPr>
        <w:t>.</w:t>
      </w:r>
    </w:p>
    <w:p w14:paraId="1AA7B467"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13. Following the show, members of the presenting organization must vacate the area within thirty minutes. The presenting organization will be responsible for ensuring the site used is left in its original condition after use. </w:t>
      </w:r>
    </w:p>
    <w:p w14:paraId="2EC08253" w14:textId="77777777" w:rsidR="00B017C2"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14. A representative from the </w:t>
      </w:r>
      <w:r w:rsidR="00133CE8" w:rsidRPr="0011115D">
        <w:rPr>
          <w:rFonts w:ascii="Times New Roman" w:hAnsi="Times New Roman" w:cs="Times New Roman"/>
          <w:bCs/>
          <w:sz w:val="24"/>
          <w:szCs w:val="24"/>
        </w:rPr>
        <w:t>Greek Life staff</w:t>
      </w:r>
      <w:r w:rsidRPr="0011115D">
        <w:rPr>
          <w:rFonts w:ascii="Times New Roman" w:hAnsi="Times New Roman" w:cs="Times New Roman"/>
          <w:bCs/>
          <w:sz w:val="24"/>
          <w:szCs w:val="24"/>
        </w:rPr>
        <w:t xml:space="preserve"> must be in attendance for all new member presentations. </w:t>
      </w:r>
    </w:p>
    <w:p w14:paraId="2A5478C1" w14:textId="77777777" w:rsidR="0011115D" w:rsidRDefault="00C56809" w:rsidP="00B017C2">
      <w:pPr>
        <w:rPr>
          <w:rFonts w:ascii="Times New Roman" w:hAnsi="Times New Roman" w:cs="Times New Roman"/>
          <w:bCs/>
          <w:sz w:val="24"/>
          <w:szCs w:val="24"/>
        </w:rPr>
      </w:pPr>
      <w:r>
        <w:rPr>
          <w:rFonts w:ascii="Times New Roman" w:hAnsi="Times New Roman" w:cs="Times New Roman"/>
          <w:bCs/>
          <w:sz w:val="24"/>
          <w:szCs w:val="24"/>
        </w:rPr>
        <w:t xml:space="preserve">15. </w:t>
      </w:r>
      <w:r w:rsidRPr="00C56809">
        <w:rPr>
          <w:rFonts w:ascii="Times New Roman" w:hAnsi="Times New Roman" w:cs="Times New Roman"/>
          <w:bCs/>
          <w:sz w:val="24"/>
          <w:szCs w:val="24"/>
        </w:rPr>
        <w:t xml:space="preserve">Members, new members, alumni and members of the Graduate Chapters will be held responsible for their actions during the new member process. It is important that they understand </w:t>
      </w:r>
      <w:r w:rsidRPr="00C56809">
        <w:rPr>
          <w:rFonts w:ascii="Times New Roman" w:hAnsi="Times New Roman" w:cs="Times New Roman"/>
          <w:bCs/>
          <w:sz w:val="24"/>
          <w:szCs w:val="24"/>
        </w:rPr>
        <w:lastRenderedPageBreak/>
        <w:t xml:space="preserve">that their actions may cause repercussions on the undergraduate chapter. Undergraduate chapters are responsible for communicating the governing council and </w:t>
      </w:r>
      <w:r>
        <w:rPr>
          <w:rFonts w:ascii="Times New Roman" w:hAnsi="Times New Roman" w:cs="Times New Roman"/>
          <w:bCs/>
          <w:sz w:val="24"/>
          <w:szCs w:val="24"/>
        </w:rPr>
        <w:t>Sam Houston State University</w:t>
      </w:r>
      <w:r w:rsidRPr="00C56809">
        <w:rPr>
          <w:rFonts w:ascii="Times New Roman" w:hAnsi="Times New Roman" w:cs="Times New Roman"/>
          <w:bCs/>
          <w:sz w:val="24"/>
          <w:szCs w:val="24"/>
        </w:rPr>
        <w:t xml:space="preserve"> Anti-Hazing Policy to all members, new members, alumni and members of their Graduate Chapters.</w:t>
      </w:r>
    </w:p>
    <w:p w14:paraId="05A94C59" w14:textId="77777777" w:rsidR="005A291B" w:rsidRPr="0011115D" w:rsidRDefault="005A291B" w:rsidP="00B017C2">
      <w:pPr>
        <w:rPr>
          <w:rFonts w:ascii="Times New Roman" w:hAnsi="Times New Roman" w:cs="Times New Roman"/>
          <w:bCs/>
          <w:sz w:val="24"/>
          <w:szCs w:val="24"/>
        </w:rPr>
      </w:pPr>
    </w:p>
    <w:p w14:paraId="4AE2A9B4"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VIOLATIONS </w:t>
      </w:r>
    </w:p>
    <w:p w14:paraId="74954125"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Violations of the new member presentation guidelines may result in disciplinary action that is at the discretion of the </w:t>
      </w:r>
      <w:r w:rsidR="00133CE8" w:rsidRPr="0011115D">
        <w:rPr>
          <w:rFonts w:ascii="Times New Roman" w:hAnsi="Times New Roman" w:cs="Times New Roman"/>
          <w:bCs/>
          <w:sz w:val="24"/>
          <w:szCs w:val="24"/>
        </w:rPr>
        <w:t>Dean of Students’</w:t>
      </w:r>
      <w:r w:rsidRPr="0011115D">
        <w:rPr>
          <w:rFonts w:ascii="Times New Roman" w:hAnsi="Times New Roman" w:cs="Times New Roman"/>
          <w:bCs/>
          <w:sz w:val="24"/>
          <w:szCs w:val="24"/>
        </w:rPr>
        <w:t xml:space="preserve"> Office, on a case-by-case basis, dependent upon the severity of the violation. Proper notification of the violation will be communicated to the chapter president, chapter advisor, regional leadership and the national headquarters. </w:t>
      </w:r>
    </w:p>
    <w:p w14:paraId="1CF111B8"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Violations include, but are not limited to: </w:t>
      </w:r>
    </w:p>
    <w:p w14:paraId="67417B43"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 Intentional submission of improper paperwork (i.e., changing of dates on forms, falsifying original signatures, incomplete paper work, etc.). </w:t>
      </w:r>
    </w:p>
    <w:p w14:paraId="562294C0"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2. Failure to adhere to the presentation of new member guidelines. </w:t>
      </w:r>
    </w:p>
    <w:p w14:paraId="07B17AAC" w14:textId="77777777" w:rsidR="00B017C2"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3. Hazing: Any violations of the </w:t>
      </w:r>
      <w:r w:rsidR="00133CE8" w:rsidRPr="0011115D">
        <w:rPr>
          <w:rFonts w:ascii="Times New Roman" w:hAnsi="Times New Roman" w:cs="Times New Roman"/>
          <w:bCs/>
          <w:sz w:val="24"/>
          <w:szCs w:val="24"/>
        </w:rPr>
        <w:t>Sam Houston State University</w:t>
      </w:r>
      <w:r w:rsidRPr="0011115D">
        <w:rPr>
          <w:rFonts w:ascii="Times New Roman" w:hAnsi="Times New Roman" w:cs="Times New Roman"/>
          <w:bCs/>
          <w:sz w:val="24"/>
          <w:szCs w:val="24"/>
        </w:rPr>
        <w:t xml:space="preserve"> Hazing Policy will result in a referral to the </w:t>
      </w:r>
      <w:r w:rsidR="00133CE8" w:rsidRPr="0011115D">
        <w:rPr>
          <w:rFonts w:ascii="Times New Roman" w:hAnsi="Times New Roman" w:cs="Times New Roman"/>
          <w:bCs/>
          <w:sz w:val="24"/>
          <w:szCs w:val="24"/>
        </w:rPr>
        <w:t>Dean of Students’</w:t>
      </w:r>
      <w:r w:rsidRPr="0011115D">
        <w:rPr>
          <w:rFonts w:ascii="Times New Roman" w:hAnsi="Times New Roman" w:cs="Times New Roman"/>
          <w:bCs/>
          <w:sz w:val="24"/>
          <w:szCs w:val="24"/>
        </w:rPr>
        <w:t xml:space="preserve"> Office. </w:t>
      </w:r>
    </w:p>
    <w:p w14:paraId="3EBBC1B2" w14:textId="77777777" w:rsidR="0011115D" w:rsidRPr="0011115D" w:rsidRDefault="0011115D" w:rsidP="00B017C2">
      <w:pPr>
        <w:rPr>
          <w:rFonts w:ascii="Times New Roman" w:hAnsi="Times New Roman" w:cs="Times New Roman"/>
          <w:bCs/>
          <w:sz w:val="24"/>
          <w:szCs w:val="24"/>
        </w:rPr>
      </w:pPr>
    </w:p>
    <w:p w14:paraId="44029FC2"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THINGS TO REMEMBER </w:t>
      </w:r>
    </w:p>
    <w:p w14:paraId="33B7A401" w14:textId="77777777" w:rsidR="00B017C2" w:rsidRPr="0011115D" w:rsidRDefault="00133CE8" w:rsidP="00B017C2">
      <w:pPr>
        <w:rPr>
          <w:rFonts w:ascii="Times New Roman" w:hAnsi="Times New Roman" w:cs="Times New Roman"/>
          <w:bCs/>
          <w:sz w:val="24"/>
          <w:szCs w:val="24"/>
        </w:rPr>
      </w:pPr>
      <w:r w:rsidRPr="0011115D">
        <w:rPr>
          <w:rFonts w:ascii="Times New Roman" w:hAnsi="Times New Roman" w:cs="Times New Roman"/>
          <w:bCs/>
          <w:sz w:val="24"/>
          <w:szCs w:val="24"/>
        </w:rPr>
        <w:t>The Greek Life staff</w:t>
      </w:r>
      <w:r w:rsidR="00B017C2" w:rsidRPr="0011115D">
        <w:rPr>
          <w:rFonts w:ascii="Times New Roman" w:hAnsi="Times New Roman" w:cs="Times New Roman"/>
          <w:bCs/>
          <w:sz w:val="24"/>
          <w:szCs w:val="24"/>
        </w:rPr>
        <w:t xml:space="preserve"> will present the intake guidelines at the beginning of each academic semester in preparation for intake the following semester. </w:t>
      </w:r>
    </w:p>
    <w:p w14:paraId="271B7BA1"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 Each chapter must submit a calendar of events for intake and a New Member Intake or Recruitment form to the </w:t>
      </w:r>
      <w:r w:rsidR="00133CE8" w:rsidRPr="0011115D">
        <w:rPr>
          <w:rFonts w:ascii="Times New Roman" w:hAnsi="Times New Roman" w:cs="Times New Roman"/>
          <w:bCs/>
          <w:sz w:val="24"/>
          <w:szCs w:val="24"/>
        </w:rPr>
        <w:t>Dean of Students’</w:t>
      </w:r>
      <w:r w:rsidRPr="0011115D">
        <w:rPr>
          <w:rFonts w:ascii="Times New Roman" w:hAnsi="Times New Roman" w:cs="Times New Roman"/>
          <w:bCs/>
          <w:sz w:val="24"/>
          <w:szCs w:val="24"/>
        </w:rPr>
        <w:t xml:space="preserve"> Office. Potential new members must also complete the grade release form and </w:t>
      </w:r>
      <w:r w:rsidR="00133CE8" w:rsidRPr="0011115D">
        <w:rPr>
          <w:rFonts w:ascii="Times New Roman" w:hAnsi="Times New Roman" w:cs="Times New Roman"/>
          <w:bCs/>
          <w:sz w:val="24"/>
          <w:szCs w:val="24"/>
        </w:rPr>
        <w:t>sign an anti-hazing</w:t>
      </w:r>
      <w:r w:rsidRPr="0011115D">
        <w:rPr>
          <w:rFonts w:ascii="Times New Roman" w:hAnsi="Times New Roman" w:cs="Times New Roman"/>
          <w:bCs/>
          <w:sz w:val="24"/>
          <w:szCs w:val="24"/>
        </w:rPr>
        <w:t xml:space="preserve"> form which</w:t>
      </w:r>
      <w:r w:rsidR="00133CE8" w:rsidRPr="0011115D">
        <w:rPr>
          <w:rFonts w:ascii="Times New Roman" w:hAnsi="Times New Roman" w:cs="Times New Roman"/>
          <w:bCs/>
          <w:sz w:val="24"/>
          <w:szCs w:val="24"/>
        </w:rPr>
        <w:t xml:space="preserve"> is handed out at NPHC’s Greek Assembly and MGC’s Showcase recruitment programs</w:t>
      </w:r>
      <w:r w:rsidRPr="0011115D">
        <w:rPr>
          <w:rFonts w:ascii="Times New Roman" w:hAnsi="Times New Roman" w:cs="Times New Roman"/>
          <w:bCs/>
          <w:sz w:val="24"/>
          <w:szCs w:val="24"/>
        </w:rPr>
        <w:t xml:space="preserve">. </w:t>
      </w:r>
      <w:r w:rsidR="00133CE8" w:rsidRPr="0011115D">
        <w:rPr>
          <w:rFonts w:ascii="Times New Roman" w:hAnsi="Times New Roman" w:cs="Times New Roman"/>
          <w:bCs/>
          <w:sz w:val="24"/>
          <w:szCs w:val="24"/>
        </w:rPr>
        <w:t>Those who miss those events will have to meet with the Greek Life staff to sign the document.</w:t>
      </w:r>
    </w:p>
    <w:p w14:paraId="64628AFB"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2. In order to proceed with your new member presentation, please submit the date and a copy of the reservation confirmation the </w:t>
      </w:r>
      <w:r w:rsidR="00133CE8" w:rsidRPr="0011115D">
        <w:rPr>
          <w:rFonts w:ascii="Times New Roman" w:hAnsi="Times New Roman" w:cs="Times New Roman"/>
          <w:bCs/>
          <w:sz w:val="24"/>
          <w:szCs w:val="24"/>
        </w:rPr>
        <w:t>Dean of Students’</w:t>
      </w:r>
      <w:r w:rsidRPr="0011115D">
        <w:rPr>
          <w:rFonts w:ascii="Times New Roman" w:hAnsi="Times New Roman" w:cs="Times New Roman"/>
          <w:bCs/>
          <w:sz w:val="24"/>
          <w:szCs w:val="24"/>
        </w:rPr>
        <w:t xml:space="preserve"> Office. If any changes need to be made, the </w:t>
      </w:r>
      <w:r w:rsidR="00133CE8" w:rsidRPr="0011115D">
        <w:rPr>
          <w:rFonts w:ascii="Times New Roman" w:hAnsi="Times New Roman" w:cs="Times New Roman"/>
          <w:bCs/>
          <w:sz w:val="24"/>
          <w:szCs w:val="24"/>
        </w:rPr>
        <w:t>Greek Life staff</w:t>
      </w:r>
      <w:r w:rsidRPr="0011115D">
        <w:rPr>
          <w:rFonts w:ascii="Times New Roman" w:hAnsi="Times New Roman" w:cs="Times New Roman"/>
          <w:bCs/>
          <w:sz w:val="24"/>
          <w:szCs w:val="24"/>
        </w:rPr>
        <w:t xml:space="preserve"> must be notified and approve such changes. </w:t>
      </w:r>
    </w:p>
    <w:p w14:paraId="337AA191"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3. To reserve a room, please contact the following: </w:t>
      </w:r>
    </w:p>
    <w:p w14:paraId="0294FE1D" w14:textId="77777777" w:rsidR="007F1A76" w:rsidRPr="0011115D" w:rsidRDefault="00B017C2" w:rsidP="00B017C2">
      <w:pPr>
        <w:rPr>
          <w:rStyle w:val="Strong"/>
          <w:rFonts w:ascii="Times New Roman" w:hAnsi="Times New Roman" w:cs="Times New Roman"/>
          <w:b w:val="0"/>
          <w:sz w:val="24"/>
          <w:szCs w:val="24"/>
          <w:lang w:val="en"/>
        </w:rPr>
      </w:pPr>
      <w:r w:rsidRPr="0011115D">
        <w:rPr>
          <w:rFonts w:ascii="Times New Roman" w:hAnsi="Times New Roman" w:cs="Times New Roman"/>
          <w:bCs/>
          <w:sz w:val="24"/>
          <w:szCs w:val="24"/>
        </w:rPr>
        <w:t xml:space="preserve">a. </w:t>
      </w:r>
      <w:r w:rsidR="007F1A76" w:rsidRPr="0011115D">
        <w:rPr>
          <w:rFonts w:ascii="Times New Roman" w:hAnsi="Times New Roman" w:cs="Times New Roman"/>
          <w:bCs/>
          <w:sz w:val="24"/>
          <w:szCs w:val="24"/>
        </w:rPr>
        <w:t>LSC Theater, Ballroom</w:t>
      </w:r>
      <w:r w:rsidRPr="0011115D">
        <w:rPr>
          <w:rFonts w:ascii="Times New Roman" w:hAnsi="Times New Roman" w:cs="Times New Roman"/>
          <w:bCs/>
          <w:sz w:val="24"/>
          <w:szCs w:val="24"/>
        </w:rPr>
        <w:t xml:space="preserve"> or </w:t>
      </w:r>
      <w:r w:rsidR="007F1A76" w:rsidRPr="0011115D">
        <w:rPr>
          <w:rFonts w:ascii="Times New Roman" w:hAnsi="Times New Roman" w:cs="Times New Roman"/>
          <w:bCs/>
          <w:sz w:val="24"/>
          <w:szCs w:val="24"/>
        </w:rPr>
        <w:t>Farrington Pit</w:t>
      </w:r>
      <w:r w:rsidRPr="0011115D">
        <w:rPr>
          <w:rFonts w:ascii="Times New Roman" w:hAnsi="Times New Roman" w:cs="Times New Roman"/>
          <w:bCs/>
          <w:sz w:val="24"/>
          <w:szCs w:val="24"/>
        </w:rPr>
        <w:t xml:space="preserve"> </w:t>
      </w:r>
      <w:r w:rsidR="007F1A76" w:rsidRPr="0011115D">
        <w:rPr>
          <w:rFonts w:ascii="Times New Roman" w:hAnsi="Times New Roman" w:cs="Times New Roman"/>
          <w:bCs/>
          <w:sz w:val="24"/>
          <w:szCs w:val="24"/>
        </w:rPr>
        <w:t>–</w:t>
      </w:r>
      <w:r w:rsidRPr="0011115D">
        <w:rPr>
          <w:rFonts w:ascii="Times New Roman" w:hAnsi="Times New Roman" w:cs="Times New Roman"/>
          <w:bCs/>
          <w:sz w:val="24"/>
          <w:szCs w:val="24"/>
        </w:rPr>
        <w:t xml:space="preserve"> </w:t>
      </w:r>
      <w:r w:rsidR="007F1A76" w:rsidRPr="0011115D">
        <w:rPr>
          <w:rFonts w:ascii="Times New Roman" w:hAnsi="Times New Roman" w:cs="Times New Roman"/>
          <w:bCs/>
          <w:sz w:val="24"/>
          <w:szCs w:val="24"/>
        </w:rPr>
        <w:t>Lowman Student Center</w:t>
      </w:r>
      <w:r w:rsidRPr="0011115D">
        <w:rPr>
          <w:rFonts w:ascii="Times New Roman" w:hAnsi="Times New Roman" w:cs="Times New Roman"/>
          <w:bCs/>
          <w:sz w:val="24"/>
          <w:szCs w:val="24"/>
        </w:rPr>
        <w:t xml:space="preserve"> – </w:t>
      </w:r>
      <w:r w:rsidR="007F1A76" w:rsidRPr="0011115D">
        <w:rPr>
          <w:rStyle w:val="Strong"/>
          <w:rFonts w:ascii="Times New Roman" w:hAnsi="Times New Roman" w:cs="Times New Roman"/>
          <w:b w:val="0"/>
          <w:sz w:val="24"/>
          <w:szCs w:val="24"/>
          <w:lang w:val="en"/>
        </w:rPr>
        <w:t xml:space="preserve">936-294-1759 </w:t>
      </w:r>
    </w:p>
    <w:p w14:paraId="28E5481F"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b. </w:t>
      </w:r>
      <w:r w:rsidR="007F1A76" w:rsidRPr="0011115D">
        <w:rPr>
          <w:rFonts w:ascii="Times New Roman" w:hAnsi="Times New Roman" w:cs="Times New Roman"/>
          <w:bCs/>
          <w:sz w:val="24"/>
          <w:szCs w:val="24"/>
        </w:rPr>
        <w:t>Old Main Pit</w:t>
      </w:r>
      <w:r w:rsidRPr="0011115D">
        <w:rPr>
          <w:rFonts w:ascii="Times New Roman" w:hAnsi="Times New Roman" w:cs="Times New Roman"/>
          <w:bCs/>
          <w:sz w:val="24"/>
          <w:szCs w:val="24"/>
        </w:rPr>
        <w:t xml:space="preserve"> – </w:t>
      </w:r>
      <w:r w:rsidR="007F1A76" w:rsidRPr="0011115D">
        <w:rPr>
          <w:rFonts w:ascii="Times New Roman" w:hAnsi="Times New Roman" w:cs="Times New Roman"/>
          <w:bCs/>
          <w:sz w:val="24"/>
          <w:szCs w:val="24"/>
        </w:rPr>
        <w:t xml:space="preserve">Office of the President </w:t>
      </w:r>
      <w:r w:rsidRPr="0011115D">
        <w:rPr>
          <w:rFonts w:ascii="Times New Roman" w:hAnsi="Times New Roman" w:cs="Times New Roman"/>
          <w:bCs/>
          <w:sz w:val="24"/>
          <w:szCs w:val="24"/>
        </w:rPr>
        <w:t xml:space="preserve">– </w:t>
      </w:r>
      <w:r w:rsidR="007F1A76" w:rsidRPr="0011115D">
        <w:rPr>
          <w:rFonts w:ascii="Times New Roman" w:hAnsi="Times New Roman" w:cs="Times New Roman"/>
          <w:bCs/>
          <w:sz w:val="24"/>
          <w:szCs w:val="24"/>
        </w:rPr>
        <w:t>936.294.4758</w:t>
      </w:r>
    </w:p>
    <w:p w14:paraId="7F0C9FD5"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4. Amplification in or around academic buildings is permitted during the following hours: </w:t>
      </w:r>
    </w:p>
    <w:p w14:paraId="225CA5AB" w14:textId="77777777" w:rsidR="00B345E8"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Monday- Friday, </w:t>
      </w:r>
      <w:r w:rsidR="007F1A76" w:rsidRPr="0011115D">
        <w:rPr>
          <w:rFonts w:ascii="Times New Roman" w:hAnsi="Times New Roman" w:cs="Times New Roman"/>
          <w:bCs/>
          <w:sz w:val="24"/>
          <w:szCs w:val="24"/>
        </w:rPr>
        <w:t>8:00pm to midnight</w:t>
      </w:r>
      <w:r w:rsidRPr="0011115D">
        <w:rPr>
          <w:rFonts w:ascii="Times New Roman" w:hAnsi="Times New Roman" w:cs="Times New Roman"/>
          <w:bCs/>
          <w:sz w:val="24"/>
          <w:szCs w:val="24"/>
        </w:rPr>
        <w:t xml:space="preserve">; </w:t>
      </w:r>
      <w:r w:rsidR="007F1A76" w:rsidRPr="0011115D">
        <w:rPr>
          <w:rFonts w:ascii="Times New Roman" w:hAnsi="Times New Roman" w:cs="Times New Roman"/>
          <w:bCs/>
          <w:sz w:val="24"/>
          <w:szCs w:val="24"/>
        </w:rPr>
        <w:t>Non-class days, 8:00am to midnight</w:t>
      </w:r>
      <w:r w:rsidR="0011115D">
        <w:rPr>
          <w:rFonts w:ascii="Times New Roman" w:hAnsi="Times New Roman" w:cs="Times New Roman"/>
          <w:bCs/>
          <w:sz w:val="24"/>
          <w:szCs w:val="24"/>
        </w:rPr>
        <w:t>.</w:t>
      </w:r>
    </w:p>
    <w:p w14:paraId="574C4B30" w14:textId="77777777" w:rsidR="005A291B" w:rsidRDefault="005A291B" w:rsidP="00B017C2">
      <w:pPr>
        <w:rPr>
          <w:rFonts w:ascii="Times New Roman" w:hAnsi="Times New Roman" w:cs="Times New Roman"/>
          <w:bCs/>
          <w:sz w:val="24"/>
          <w:szCs w:val="24"/>
        </w:rPr>
      </w:pPr>
    </w:p>
    <w:p w14:paraId="24ED67E0"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___________________________________________ _____________________ </w:t>
      </w:r>
    </w:p>
    <w:p w14:paraId="42B6C462" w14:textId="77777777" w:rsidR="0011115D"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Chapter Name </w:t>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t xml:space="preserve">    </w:t>
      </w:r>
      <w:r w:rsidRPr="0011115D">
        <w:rPr>
          <w:rFonts w:ascii="Times New Roman" w:hAnsi="Times New Roman" w:cs="Times New Roman"/>
          <w:bCs/>
          <w:sz w:val="24"/>
          <w:szCs w:val="24"/>
        </w:rPr>
        <w:t xml:space="preserve">Date of New Member Initiation </w:t>
      </w:r>
    </w:p>
    <w:p w14:paraId="7898AC6E"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___________________________________________ _____________________ </w:t>
      </w:r>
    </w:p>
    <w:p w14:paraId="141BE715" w14:textId="77777777" w:rsidR="0011115D"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Signature of Chapter President </w:t>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Pr="0011115D">
        <w:rPr>
          <w:rFonts w:ascii="Times New Roman" w:hAnsi="Times New Roman" w:cs="Times New Roman"/>
          <w:bCs/>
          <w:sz w:val="24"/>
          <w:szCs w:val="24"/>
        </w:rPr>
        <w:t xml:space="preserve">Date </w:t>
      </w:r>
    </w:p>
    <w:p w14:paraId="0D7CD27F"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___________________________________________ _____________________ </w:t>
      </w:r>
    </w:p>
    <w:p w14:paraId="08A3F8A7" w14:textId="77777777" w:rsidR="0011115D"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Signature of Chapter Advisor </w:t>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Pr="0011115D">
        <w:rPr>
          <w:rFonts w:ascii="Times New Roman" w:hAnsi="Times New Roman" w:cs="Times New Roman"/>
          <w:bCs/>
          <w:sz w:val="24"/>
          <w:szCs w:val="24"/>
        </w:rPr>
        <w:t xml:space="preserve">Date </w:t>
      </w:r>
    </w:p>
    <w:p w14:paraId="1586E015" w14:textId="77777777"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___________________________________________ _____________________ </w:t>
      </w:r>
    </w:p>
    <w:p w14:paraId="724F4F0E" w14:textId="77777777" w:rsidR="006C4C2A" w:rsidRDefault="00133CE8" w:rsidP="00B017C2">
      <w:pPr>
        <w:rPr>
          <w:rFonts w:ascii="Times New Roman" w:hAnsi="Times New Roman" w:cs="Times New Roman"/>
          <w:bCs/>
          <w:sz w:val="24"/>
          <w:szCs w:val="24"/>
        </w:rPr>
      </w:pPr>
      <w:r w:rsidRPr="0011115D">
        <w:rPr>
          <w:rFonts w:ascii="Times New Roman" w:hAnsi="Times New Roman" w:cs="Times New Roman"/>
          <w:bCs/>
          <w:sz w:val="24"/>
          <w:szCs w:val="24"/>
        </w:rPr>
        <w:t>Greek Life Staff</w:t>
      </w:r>
      <w:r w:rsidR="00B017C2" w:rsidRPr="0011115D">
        <w:rPr>
          <w:rFonts w:ascii="Times New Roman" w:hAnsi="Times New Roman" w:cs="Times New Roman"/>
          <w:bCs/>
          <w:sz w:val="24"/>
          <w:szCs w:val="24"/>
        </w:rPr>
        <w:t xml:space="preserve"> </w:t>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11115D">
        <w:rPr>
          <w:rFonts w:ascii="Times New Roman" w:hAnsi="Times New Roman" w:cs="Times New Roman"/>
          <w:bCs/>
          <w:sz w:val="24"/>
          <w:szCs w:val="24"/>
        </w:rPr>
        <w:tab/>
      </w:r>
      <w:r w:rsidR="00B017C2" w:rsidRPr="0011115D">
        <w:rPr>
          <w:rFonts w:ascii="Times New Roman" w:hAnsi="Times New Roman" w:cs="Times New Roman"/>
          <w:bCs/>
          <w:sz w:val="24"/>
          <w:szCs w:val="24"/>
        </w:rPr>
        <w:t>Date</w:t>
      </w:r>
    </w:p>
    <w:p w14:paraId="6798CC96" w14:textId="77777777" w:rsidR="00064CF4" w:rsidRDefault="00064CF4" w:rsidP="00B017C2">
      <w:pPr>
        <w:rPr>
          <w:rFonts w:ascii="Times New Roman" w:hAnsi="Times New Roman" w:cs="Times New Roman"/>
          <w:bCs/>
          <w:sz w:val="24"/>
          <w:szCs w:val="24"/>
        </w:rPr>
      </w:pPr>
    </w:p>
    <w:p w14:paraId="6BED841C" w14:textId="77777777" w:rsidR="00064CF4" w:rsidRPr="0011115D" w:rsidRDefault="00064CF4" w:rsidP="00B017C2">
      <w:pPr>
        <w:rPr>
          <w:rFonts w:ascii="Times New Roman" w:hAnsi="Times New Roman" w:cs="Times New Roman"/>
          <w:sz w:val="24"/>
          <w:szCs w:val="24"/>
        </w:rPr>
      </w:pPr>
    </w:p>
    <w:sectPr w:rsidR="00064CF4" w:rsidRPr="0011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77D"/>
    <w:multiLevelType w:val="hybridMultilevel"/>
    <w:tmpl w:val="6032EA28"/>
    <w:lvl w:ilvl="0" w:tplc="007CF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B1967"/>
    <w:multiLevelType w:val="hybridMultilevel"/>
    <w:tmpl w:val="B128E36C"/>
    <w:lvl w:ilvl="0" w:tplc="E4F2DC8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202C7"/>
    <w:multiLevelType w:val="hybridMultilevel"/>
    <w:tmpl w:val="62D60634"/>
    <w:lvl w:ilvl="0" w:tplc="71369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84A41"/>
    <w:multiLevelType w:val="hybridMultilevel"/>
    <w:tmpl w:val="9014FA3A"/>
    <w:lvl w:ilvl="0" w:tplc="9CB67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35"/>
    <w:multiLevelType w:val="hybridMultilevel"/>
    <w:tmpl w:val="539A8A44"/>
    <w:lvl w:ilvl="0" w:tplc="9C944098">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C71B1"/>
    <w:multiLevelType w:val="hybridMultilevel"/>
    <w:tmpl w:val="2A50A532"/>
    <w:lvl w:ilvl="0" w:tplc="07464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4003BE"/>
    <w:multiLevelType w:val="hybridMultilevel"/>
    <w:tmpl w:val="EA06AD82"/>
    <w:lvl w:ilvl="0" w:tplc="97C60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F5715"/>
    <w:multiLevelType w:val="hybridMultilevel"/>
    <w:tmpl w:val="89CE3952"/>
    <w:lvl w:ilvl="0" w:tplc="2D38090C">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AF1BAE"/>
    <w:multiLevelType w:val="hybridMultilevel"/>
    <w:tmpl w:val="DE66AD38"/>
    <w:lvl w:ilvl="0" w:tplc="C5B2B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D7355"/>
    <w:multiLevelType w:val="hybridMultilevel"/>
    <w:tmpl w:val="8C922E90"/>
    <w:lvl w:ilvl="0" w:tplc="9F646E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43838"/>
    <w:multiLevelType w:val="hybridMultilevel"/>
    <w:tmpl w:val="8F401BB4"/>
    <w:lvl w:ilvl="0" w:tplc="07406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80154"/>
    <w:multiLevelType w:val="hybridMultilevel"/>
    <w:tmpl w:val="D638A60A"/>
    <w:lvl w:ilvl="0" w:tplc="D75C7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282897"/>
    <w:multiLevelType w:val="hybridMultilevel"/>
    <w:tmpl w:val="1382D538"/>
    <w:lvl w:ilvl="0" w:tplc="41804A2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9"/>
  </w:num>
  <w:num w:numId="5">
    <w:abstractNumId w:val="11"/>
  </w:num>
  <w:num w:numId="6">
    <w:abstractNumId w:val="0"/>
  </w:num>
  <w:num w:numId="7">
    <w:abstractNumId w:val="5"/>
  </w:num>
  <w:num w:numId="8">
    <w:abstractNumId w:val="12"/>
  </w:num>
  <w:num w:numId="9">
    <w:abstractNumId w:val="10"/>
  </w:num>
  <w:num w:numId="10">
    <w:abstractNumId w:val="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2"/>
    <w:rsid w:val="00064CF4"/>
    <w:rsid w:val="000730D8"/>
    <w:rsid w:val="00075C26"/>
    <w:rsid w:val="000C51A1"/>
    <w:rsid w:val="000F3332"/>
    <w:rsid w:val="0011115D"/>
    <w:rsid w:val="00133CE8"/>
    <w:rsid w:val="001F70B2"/>
    <w:rsid w:val="003727CD"/>
    <w:rsid w:val="00427C01"/>
    <w:rsid w:val="004F5332"/>
    <w:rsid w:val="005A291B"/>
    <w:rsid w:val="006C4C2A"/>
    <w:rsid w:val="00720BBC"/>
    <w:rsid w:val="00794F4A"/>
    <w:rsid w:val="007F1A76"/>
    <w:rsid w:val="009046A3"/>
    <w:rsid w:val="00AE5FD5"/>
    <w:rsid w:val="00B017C2"/>
    <w:rsid w:val="00B040A8"/>
    <w:rsid w:val="00B345E8"/>
    <w:rsid w:val="00C56809"/>
    <w:rsid w:val="00CC3505"/>
    <w:rsid w:val="00FB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8305"/>
  <w15:chartTrackingRefBased/>
  <w15:docId w15:val="{4C06E20E-8D55-477A-AB7B-40094FA0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1A76"/>
    <w:rPr>
      <w:b/>
      <w:bCs/>
    </w:rPr>
  </w:style>
  <w:style w:type="table" w:customStyle="1" w:styleId="TableGrid1">
    <w:name w:val="Table Grid1"/>
    <w:basedOn w:val="TableNormal"/>
    <w:next w:val="TableGrid"/>
    <w:uiPriority w:val="59"/>
    <w:rsid w:val="00064C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64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17CE6CD2</Template>
  <TotalTime>345</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Jerrell</dc:creator>
  <cp:keywords/>
  <dc:description/>
  <cp:lastModifiedBy>Vay, Stella</cp:lastModifiedBy>
  <cp:revision>9</cp:revision>
  <cp:lastPrinted>2017-01-09T20:28:00Z</cp:lastPrinted>
  <dcterms:created xsi:type="dcterms:W3CDTF">2014-06-06T18:39:00Z</dcterms:created>
  <dcterms:modified xsi:type="dcterms:W3CDTF">2017-05-22T15:22:00Z</dcterms:modified>
</cp:coreProperties>
</file>