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19" w:rsidRDefault="00466119" w:rsidP="004661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Academic Suspension Procedures</w:t>
      </w:r>
    </w:p>
    <w:p w:rsidR="00466119" w:rsidRDefault="00466119" w:rsidP="00466119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Responsibilities of suspended </w:t>
      </w:r>
      <w:r w:rsidR="007450AB">
        <w:rPr>
          <w:b/>
          <w:color w:val="FF0000"/>
          <w:sz w:val="28"/>
          <w:szCs w:val="28"/>
          <w:u w:val="single"/>
        </w:rPr>
        <w:t>Undecided Gen</w:t>
      </w: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>eral Core</w:t>
      </w:r>
      <w:r>
        <w:rPr>
          <w:sz w:val="24"/>
          <w:szCs w:val="24"/>
          <w:u w:val="single"/>
        </w:rPr>
        <w:t xml:space="preserve"> students seeking reinstatement</w:t>
      </w:r>
      <w:r>
        <w:rPr>
          <w:sz w:val="24"/>
          <w:szCs w:val="24"/>
        </w:rPr>
        <w:t>:</w:t>
      </w:r>
    </w:p>
    <w:p w:rsidR="00466119" w:rsidRDefault="00466119" w:rsidP="00466119">
      <w:r>
        <w:t xml:space="preserve">Academic policy requires all students who have been suspended from the university to submit in writing a petition for readmission.  This petition will be in the form of a letter concisely stating the following: </w:t>
      </w:r>
    </w:p>
    <w:p w:rsidR="00466119" w:rsidRDefault="00466119" w:rsidP="00466119">
      <w:pPr>
        <w:pStyle w:val="ListParagraph"/>
        <w:numPr>
          <w:ilvl w:val="0"/>
          <w:numId w:val="2"/>
        </w:numPr>
      </w:pPr>
      <w:r>
        <w:t>What factors contributed to your own academic deficiency,</w:t>
      </w:r>
    </w:p>
    <w:p w:rsidR="00466119" w:rsidRDefault="00466119" w:rsidP="00466119">
      <w:pPr>
        <w:pStyle w:val="ListParagraph"/>
        <w:numPr>
          <w:ilvl w:val="0"/>
          <w:numId w:val="2"/>
        </w:numPr>
      </w:pPr>
      <w:r>
        <w:t>What course of action you plan to pursue to improve your academic situation,</w:t>
      </w:r>
    </w:p>
    <w:p w:rsidR="00466119" w:rsidRDefault="00466119" w:rsidP="00466119">
      <w:pPr>
        <w:pStyle w:val="ListParagraph"/>
        <w:numPr>
          <w:ilvl w:val="0"/>
          <w:numId w:val="2"/>
        </w:numPr>
      </w:pPr>
      <w:r>
        <w:t>What major, if determined, you have decided to pursue,</w:t>
      </w:r>
    </w:p>
    <w:p w:rsidR="00466119" w:rsidRDefault="00466119" w:rsidP="00466119">
      <w:pPr>
        <w:pStyle w:val="ListParagraph"/>
        <w:numPr>
          <w:ilvl w:val="0"/>
          <w:numId w:val="2"/>
        </w:numPr>
      </w:pPr>
      <w:r>
        <w:t>What courses, if any, you have taken elsewhere since your suspension, and</w:t>
      </w:r>
    </w:p>
    <w:p w:rsidR="00466119" w:rsidRDefault="00466119" w:rsidP="00466119">
      <w:pPr>
        <w:pStyle w:val="ListParagraph"/>
        <w:numPr>
          <w:ilvl w:val="0"/>
          <w:numId w:val="2"/>
        </w:numPr>
      </w:pPr>
      <w:r>
        <w:t>What semester you plan to resume your studies here at the university.</w:t>
      </w:r>
    </w:p>
    <w:p w:rsidR="00466119" w:rsidRDefault="00466119" w:rsidP="00466119">
      <w:r>
        <w:t xml:space="preserve">Additionally, you will need to schedule an appointment through the Student Advising and Mentoring Center, located in the College of Humanities and Social Sciences Building #170, to meet with Dr. Bill Fleming, Executive Director, or Wesley Boyd, Associate Director of Advising, regarding your request of reinstatement, after which a decision will be made regarding said request.  Appointments should be made through Margaret Ferguson, (936) 294-4361, </w:t>
      </w:r>
      <w:hyperlink r:id="rId6" w:history="1">
        <w:r>
          <w:rPr>
            <w:rStyle w:val="Hyperlink"/>
          </w:rPr>
          <w:t>mxf001@shsu.edu</w:t>
        </w:r>
      </w:hyperlink>
      <w:r>
        <w:t xml:space="preserve">.  Your letter must be submitted prior to your appointment through Mrs. Ferguson, or at the same time as your appointment. </w:t>
      </w:r>
    </w:p>
    <w:p w:rsidR="00466119" w:rsidRDefault="00466119" w:rsidP="00466119"/>
    <w:p w:rsidR="001E78A6" w:rsidRPr="00466119" w:rsidRDefault="00466119" w:rsidP="00466119">
      <w:r>
        <w:rPr>
          <w:b/>
          <w:color w:val="FF0000"/>
          <w:sz w:val="28"/>
          <w:szCs w:val="28"/>
          <w:u w:val="single"/>
        </w:rPr>
        <w:t xml:space="preserve">General </w:t>
      </w:r>
      <w:proofErr w:type="gramStart"/>
      <w:r>
        <w:rPr>
          <w:b/>
          <w:color w:val="FF0000"/>
          <w:sz w:val="28"/>
          <w:szCs w:val="28"/>
          <w:u w:val="single"/>
        </w:rPr>
        <w:t>Studies</w:t>
      </w:r>
      <w:proofErr w:type="gramEnd"/>
      <w:r>
        <w:rPr>
          <w:sz w:val="24"/>
          <w:szCs w:val="24"/>
          <w:u w:val="single"/>
        </w:rPr>
        <w:t xml:space="preserve"> majors must see Dr. Keri Rogers in Academic Building 4, Room 202.</w:t>
      </w:r>
    </w:p>
    <w:sectPr w:rsidR="001E78A6" w:rsidRPr="00466119" w:rsidSect="0021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C0"/>
    <w:multiLevelType w:val="hybridMultilevel"/>
    <w:tmpl w:val="6E7E5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803"/>
    <w:rsid w:val="001E3589"/>
    <w:rsid w:val="001E78A6"/>
    <w:rsid w:val="00202080"/>
    <w:rsid w:val="00217863"/>
    <w:rsid w:val="002435B3"/>
    <w:rsid w:val="002737BF"/>
    <w:rsid w:val="002A4FBC"/>
    <w:rsid w:val="002E2150"/>
    <w:rsid w:val="003F4F18"/>
    <w:rsid w:val="00466119"/>
    <w:rsid w:val="006511A7"/>
    <w:rsid w:val="007450AB"/>
    <w:rsid w:val="00984933"/>
    <w:rsid w:val="00A44755"/>
    <w:rsid w:val="00BE3AAD"/>
    <w:rsid w:val="00CD0803"/>
    <w:rsid w:val="00D9190E"/>
    <w:rsid w:val="00EC04F5"/>
    <w:rsid w:val="00F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xf001@sh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3F5466AF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sam_web</dc:creator>
  <cp:keywords/>
  <dc:description/>
  <cp:lastModifiedBy>Johnson, Andy</cp:lastModifiedBy>
  <cp:revision>7</cp:revision>
  <cp:lastPrinted>2010-05-05T14:50:00Z</cp:lastPrinted>
  <dcterms:created xsi:type="dcterms:W3CDTF">2010-05-05T15:00:00Z</dcterms:created>
  <dcterms:modified xsi:type="dcterms:W3CDTF">2012-05-23T15:34:00Z</dcterms:modified>
</cp:coreProperties>
</file>